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731A" w14:textId="77663544" w:rsidR="00813796" w:rsidRDefault="00000000">
      <w:pPr>
        <w:spacing w:line="560" w:lineRule="exact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202</w:t>
      </w:r>
      <w:r w:rsidR="003B49F5">
        <w:rPr>
          <w:rFonts w:ascii="黑体" w:eastAsia="黑体" w:hAnsi="黑体" w:cs="仿宋_GB2312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年度法治建设与法学理论研究部级科研项目课题指引目录</w:t>
      </w:r>
    </w:p>
    <w:p w14:paraId="4648AB13" w14:textId="77777777" w:rsidR="00813796" w:rsidRDefault="00813796">
      <w:pPr>
        <w:spacing w:line="560" w:lineRule="exact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</w:p>
    <w:p w14:paraId="6CD7D0B1" w14:textId="4259075D" w:rsidR="00813796" w:rsidRDefault="00000000">
      <w:pPr>
        <w:spacing w:line="560" w:lineRule="exact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一、重点课题（申报方向）</w:t>
      </w:r>
    </w:p>
    <w:p w14:paraId="4D83F2F2" w14:textId="49070F29" w:rsidR="00CC3F75" w:rsidRPr="00CC3F75" w:rsidRDefault="00000000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</w:t>
      </w:r>
      <w:r w:rsidR="00CC3F75" w:rsidRPr="00CC3F75">
        <w:rPr>
          <w:rFonts w:hint="eastAsia"/>
        </w:rPr>
        <w:t xml:space="preserve"> </w:t>
      </w:r>
      <w:r w:rsidR="00CC3F75" w:rsidRPr="00CC3F75">
        <w:rPr>
          <w:rFonts w:ascii="仿宋_GB2312" w:eastAsia="仿宋_GB2312" w:hAnsi="仿宋" w:cs="仿宋_GB2312" w:hint="eastAsia"/>
          <w:sz w:val="32"/>
          <w:szCs w:val="32"/>
        </w:rPr>
        <w:t>习近平法治思想原创性贡献研究</w:t>
      </w:r>
    </w:p>
    <w:p w14:paraId="1C4CF4DF" w14:textId="7EAEFE7E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2.全过程人民民主的理论与实践研究</w:t>
      </w:r>
    </w:p>
    <w:p w14:paraId="6A736998" w14:textId="5D4C05CD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3.社会主义核心价值观入法入规评估研究</w:t>
      </w:r>
    </w:p>
    <w:p w14:paraId="63E31E45" w14:textId="11E7ACF7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4.全国统一大市场建设法治保障研究</w:t>
      </w:r>
    </w:p>
    <w:p w14:paraId="643F6565" w14:textId="4936352D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5.依法治国和依规治党有机统一研究</w:t>
      </w:r>
    </w:p>
    <w:p w14:paraId="7BDCB720" w14:textId="676141DD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6.中国特色社会主义法治体系研究</w:t>
      </w:r>
    </w:p>
    <w:p w14:paraId="4ECAA02E" w14:textId="47DEDC6A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7.促进共同富裕法治保障研究</w:t>
      </w:r>
    </w:p>
    <w:p w14:paraId="34663CA5" w14:textId="51F33A59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8.法治领域改革研究</w:t>
      </w:r>
    </w:p>
    <w:p w14:paraId="6ECCA679" w14:textId="09D9FD1F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9.法治政府建设率先突破标准和措施研究</w:t>
      </w:r>
    </w:p>
    <w:p w14:paraId="7F9CF566" w14:textId="725442E2" w:rsidR="00CC3F75" w:rsidRPr="00CC3F75" w:rsidRDefault="00CC3F75" w:rsidP="00CC3F75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10.中国特色人权法治保障研究</w:t>
      </w:r>
    </w:p>
    <w:p w14:paraId="4509F0DC" w14:textId="77777777" w:rsidR="001626B3" w:rsidRDefault="00CC3F75" w:rsidP="00CC3F75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CC3F75">
        <w:rPr>
          <w:rFonts w:ascii="仿宋_GB2312" w:eastAsia="仿宋_GB2312" w:hAnsi="仿宋" w:cs="仿宋_GB2312"/>
          <w:sz w:val="32"/>
          <w:szCs w:val="32"/>
        </w:rPr>
        <w:t>11.涉外法治理论与实践研究</w:t>
      </w:r>
    </w:p>
    <w:p w14:paraId="4BE461A3" w14:textId="009A931A" w:rsidR="00813796" w:rsidRDefault="00000000" w:rsidP="00CC3F75">
      <w:pPr>
        <w:spacing w:line="560" w:lineRule="exact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二、一般课题、青年课题、专项任务课题（申报方向）</w:t>
      </w:r>
    </w:p>
    <w:p w14:paraId="55BEE82A" w14:textId="46D620A1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1.在法治轨道上推进基层治理现代化建设研究</w:t>
      </w:r>
    </w:p>
    <w:p w14:paraId="26C5D1B3" w14:textId="18894D38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2.新时代涉外法治人才培养机制研究</w:t>
      </w:r>
    </w:p>
    <w:p w14:paraId="47C92ACE" w14:textId="74B032A6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3.基层社区在我国现代化治理体系中的职能定位和保障机制研究</w:t>
      </w:r>
    </w:p>
    <w:p w14:paraId="2BC2EDC0" w14:textId="7805B3B7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4.民族地区复合型法治人才培养研究</w:t>
      </w:r>
    </w:p>
    <w:p w14:paraId="3AA87B28" w14:textId="4608FD37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5.中国历代水利法律制度研究</w:t>
      </w:r>
    </w:p>
    <w:p w14:paraId="6F8EC20C" w14:textId="1158FF27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6.《家庭教育促进法》实施效果评估与对策研究</w:t>
      </w:r>
    </w:p>
    <w:p w14:paraId="5BBED832" w14:textId="022B5697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7.资本进入文化产业的现状、问题及法律对策</w:t>
      </w:r>
    </w:p>
    <w:p w14:paraId="104E7FD1" w14:textId="55E6970E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lastRenderedPageBreak/>
        <w:t>8.数据权益法律保护模式研究</w:t>
      </w:r>
    </w:p>
    <w:p w14:paraId="089282AF" w14:textId="099433B4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9.产业视角下短视频版权保护体系研究</w:t>
      </w:r>
    </w:p>
    <w:p w14:paraId="22DE89D6" w14:textId="68B20D68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10.全链条资本治理体系法治保障研究</w:t>
      </w:r>
    </w:p>
    <w:p w14:paraId="04977F73" w14:textId="1CA8BDC8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11.新就业形态下劳动者权益保障研究</w:t>
      </w:r>
    </w:p>
    <w:p w14:paraId="18B93539" w14:textId="352A428A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12.知识产权惩罚机制一体化研究</w:t>
      </w:r>
    </w:p>
    <w:p w14:paraId="4AA4B312" w14:textId="5C5C457A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13.区域协调发展战略背景下的行政执法协同协作研究</w:t>
      </w:r>
    </w:p>
    <w:p w14:paraId="01A72365" w14:textId="57855CE8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14.综合行政执法的限度研究</w:t>
      </w:r>
    </w:p>
    <w:p w14:paraId="61EED459" w14:textId="2BB7C092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15.跨行政区域协同立法研究</w:t>
      </w:r>
    </w:p>
    <w:p w14:paraId="3B4A5DE8" w14:textId="41AE0F19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16.行政复议员制度研究</w:t>
      </w:r>
    </w:p>
    <w:p w14:paraId="629BF06B" w14:textId="066D7FFF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17.自然保护区矿权退出法律研究</w:t>
      </w:r>
    </w:p>
    <w:p w14:paraId="5AEE607F" w14:textId="50687D8C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18.生态环境损害赔偿诉讼实践研究</w:t>
      </w:r>
    </w:p>
    <w:p w14:paraId="32B7EB2F" w14:textId="54C28AD7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19.防范打击恐怖活动犯罪立法研究</w:t>
      </w:r>
    </w:p>
    <w:p w14:paraId="53848C8F" w14:textId="524E032E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20.刑事侦查中个人信息保护机制研究</w:t>
      </w:r>
    </w:p>
    <w:p w14:paraId="7373A190" w14:textId="63E427C8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21.完善司法人员分类管理制度研究</w:t>
      </w:r>
    </w:p>
    <w:p w14:paraId="3B82845F" w14:textId="0E91828F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22.人民检察院公益诉讼主体地位作用研究</w:t>
      </w:r>
    </w:p>
    <w:p w14:paraId="0B7EC0B9" w14:textId="294D118F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23.正当防卫的法律适用研究</w:t>
      </w:r>
    </w:p>
    <w:p w14:paraId="5314A7E4" w14:textId="237AB5EE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24.企业合规制度研究</w:t>
      </w:r>
    </w:p>
    <w:p w14:paraId="0C5A4202" w14:textId="6107CB3E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25.律师法修订相关问题研究</w:t>
      </w:r>
    </w:p>
    <w:p w14:paraId="70EC887B" w14:textId="245E5356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26.我国《公证法》修改若干问题研究</w:t>
      </w:r>
    </w:p>
    <w:p w14:paraId="61B65817" w14:textId="4048BF48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27.全面依法治国大背景下司法所的职能作用研究</w:t>
      </w:r>
    </w:p>
    <w:p w14:paraId="5CACC9D7" w14:textId="5B2C0F5E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28.法律援助案件质量管理体系研究</w:t>
      </w:r>
    </w:p>
    <w:p w14:paraId="786C9954" w14:textId="04910A82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29.非接触性犯罪预防治理研究</w:t>
      </w:r>
    </w:p>
    <w:p w14:paraId="21FF3770" w14:textId="7050C13D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30.社区矫正心理健康教育问题研究</w:t>
      </w:r>
    </w:p>
    <w:p w14:paraId="7B9B9303" w14:textId="17CF1310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31.司法鉴定信用机制研究</w:t>
      </w:r>
    </w:p>
    <w:p w14:paraId="03304734" w14:textId="07616336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lastRenderedPageBreak/>
        <w:t>32.乡村振兴背景下法律服务优化配置研究</w:t>
      </w:r>
    </w:p>
    <w:p w14:paraId="1C73773A" w14:textId="212C5CA8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33.基于</w:t>
      </w:r>
      <w:r w:rsidRPr="001626B3">
        <w:rPr>
          <w:rFonts w:ascii="仿宋_GB2312" w:eastAsia="仿宋_GB2312" w:hAnsi="仿宋" w:cs="仿宋_GB2312"/>
          <w:sz w:val="32"/>
          <w:szCs w:val="32"/>
        </w:rPr>
        <w:t>“</w:t>
      </w:r>
      <w:r w:rsidRPr="001626B3">
        <w:rPr>
          <w:rFonts w:ascii="仿宋_GB2312" w:eastAsia="仿宋_GB2312" w:hAnsi="仿宋" w:cs="仿宋_GB2312"/>
          <w:sz w:val="32"/>
          <w:szCs w:val="32"/>
        </w:rPr>
        <w:t>司法云</w:t>
      </w:r>
      <w:r w:rsidRPr="001626B3">
        <w:rPr>
          <w:rFonts w:ascii="仿宋_GB2312" w:eastAsia="仿宋_GB2312" w:hAnsi="仿宋" w:cs="仿宋_GB2312"/>
          <w:sz w:val="32"/>
          <w:szCs w:val="32"/>
        </w:rPr>
        <w:t>”</w:t>
      </w:r>
      <w:r w:rsidRPr="001626B3">
        <w:rPr>
          <w:rFonts w:ascii="仿宋_GB2312" w:eastAsia="仿宋_GB2312" w:hAnsi="仿宋" w:cs="仿宋_GB2312"/>
          <w:sz w:val="32"/>
          <w:szCs w:val="32"/>
        </w:rPr>
        <w:t>大数据分析的精准普法研究</w:t>
      </w:r>
    </w:p>
    <w:p w14:paraId="00FCE499" w14:textId="50A59FF8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34.中国法治文化国际传播机制研究</w:t>
      </w:r>
    </w:p>
    <w:p w14:paraId="59A6BCA7" w14:textId="6EE55F77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35.国际制裁实施机制与反制比较研究</w:t>
      </w:r>
    </w:p>
    <w:p w14:paraId="5A7763BC" w14:textId="421D9082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36.新加坡调解公约与我国商事调解制度的完善研究</w:t>
      </w:r>
    </w:p>
    <w:p w14:paraId="1A09E9DF" w14:textId="01256730" w:rsidR="001626B3" w:rsidRPr="001626B3" w:rsidRDefault="001626B3" w:rsidP="001626B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37.数据跨境流动的法律规制研究</w:t>
      </w:r>
    </w:p>
    <w:p w14:paraId="0F1BBB0B" w14:textId="12EF36F1" w:rsidR="00813796" w:rsidRPr="001626B3" w:rsidRDefault="001626B3" w:rsidP="001626B3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1626B3">
        <w:rPr>
          <w:rFonts w:ascii="仿宋_GB2312" w:eastAsia="仿宋_GB2312" w:hAnsi="仿宋" w:cs="仿宋_GB2312"/>
          <w:sz w:val="32"/>
          <w:szCs w:val="32"/>
        </w:rPr>
        <w:t>38.APEC在线争端解决框架下跨境争议研究</w:t>
      </w:r>
    </w:p>
    <w:sectPr w:rsidR="00813796" w:rsidRPr="0016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796"/>
    <w:rsid w:val="001626B3"/>
    <w:rsid w:val="003B49F5"/>
    <w:rsid w:val="00813796"/>
    <w:rsid w:val="00CC3F75"/>
    <w:rsid w:val="08377EC7"/>
    <w:rsid w:val="732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BC078"/>
  <w15:docId w15:val="{2A1873E7-6BFD-427D-A28E-C5F0AB5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  <w:rPr>
      <w:rFonts w:cs="Times New Roman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none"/>
      <w:bdr w:val="none" w:sz="0" w:space="0" w:color="auto"/>
    </w:rPr>
  </w:style>
  <w:style w:type="character" w:styleId="a6">
    <w:name w:val="Hyperlink"/>
    <w:basedOn w:val="a0"/>
    <w:rPr>
      <w:color w:val="0000FF"/>
      <w:u w:val="non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鲸 喜</cp:lastModifiedBy>
  <cp:revision>4</cp:revision>
  <dcterms:created xsi:type="dcterms:W3CDTF">2021-08-16T08:36:00Z</dcterms:created>
  <dcterms:modified xsi:type="dcterms:W3CDTF">2022-07-24T00:28:00Z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