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3A" w:rsidRPr="00DB6C3A" w:rsidRDefault="00DB6C3A" w:rsidP="00DB6C3A">
      <w:pPr>
        <w:widowControl/>
        <w:shd w:val="clear" w:color="auto" w:fill="FFFFFF"/>
        <w:spacing w:line="672" w:lineRule="atLeast"/>
        <w:jc w:val="center"/>
        <w:rPr>
          <w:rFonts w:ascii="微软雅黑" w:eastAsia="微软雅黑" w:hAnsi="微软雅黑" w:cs="宋体"/>
          <w:b/>
          <w:bCs/>
          <w:color w:val="000000" w:themeColor="text1"/>
          <w:spacing w:val="36"/>
          <w:kern w:val="0"/>
          <w:sz w:val="42"/>
          <w:szCs w:val="42"/>
        </w:rPr>
      </w:pPr>
      <w:bookmarkStart w:id="0" w:name="_GoBack"/>
      <w:r w:rsidRPr="00DB6C3A">
        <w:rPr>
          <w:rFonts w:ascii="微软雅黑" w:eastAsia="微软雅黑" w:hAnsi="微软雅黑" w:cs="宋体" w:hint="eastAsia"/>
          <w:b/>
          <w:bCs/>
          <w:color w:val="000000" w:themeColor="text1"/>
          <w:spacing w:val="36"/>
          <w:kern w:val="0"/>
          <w:sz w:val="42"/>
          <w:szCs w:val="42"/>
        </w:rPr>
        <w:t>广东省社科规划2021年度研究专项申报通知</w:t>
      </w:r>
    </w:p>
    <w:bookmarkEnd w:id="0"/>
    <w:p w:rsidR="00DB6C3A" w:rsidRDefault="00DB6C3A" w:rsidP="00DB6C3A">
      <w:pPr>
        <w:widowControl/>
        <w:shd w:val="clear" w:color="auto" w:fill="FFFFFF"/>
        <w:jc w:val="left"/>
        <w:rPr>
          <w:rFonts w:ascii="inherit" w:eastAsia="微软雅黑" w:hAnsi="inherit" w:cs="宋体" w:hint="eastAsia"/>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xml:space="preserve">      </w:t>
      </w:r>
    </w:p>
    <w:p w:rsidR="00DB6C3A" w:rsidRPr="00DB6C3A" w:rsidRDefault="00DB6C3A" w:rsidP="00DB6C3A">
      <w:pPr>
        <w:widowControl/>
        <w:shd w:val="clear" w:color="auto" w:fill="FFFFFF"/>
        <w:ind w:firstLineChars="200" w:firstLine="624"/>
        <w:jc w:val="left"/>
        <w:rPr>
          <w:rFonts w:ascii="inherit" w:eastAsia="微软雅黑" w:hAnsi="inherit" w:cs="宋体" w:hint="eastAsia"/>
          <w:color w:val="333333"/>
          <w:spacing w:val="36"/>
          <w:kern w:val="0"/>
          <w:sz w:val="24"/>
          <w:szCs w:val="24"/>
        </w:rPr>
      </w:pPr>
      <w:r w:rsidRPr="00DB6C3A">
        <w:rPr>
          <w:rFonts w:ascii="inherit" w:eastAsia="微软雅黑" w:hAnsi="inherit" w:cs="宋体"/>
          <w:color w:val="333333"/>
          <w:spacing w:val="36"/>
          <w:kern w:val="0"/>
          <w:sz w:val="24"/>
          <w:szCs w:val="24"/>
          <w:bdr w:val="none" w:sz="0" w:space="0" w:color="auto" w:frame="1"/>
        </w:rPr>
        <w:t>经广东省哲学社会科学规划领导小组批准，广东省社科规划</w:t>
      </w:r>
      <w:r w:rsidRPr="00DB6C3A">
        <w:rPr>
          <w:rFonts w:ascii="inherit" w:eastAsia="微软雅黑" w:hAnsi="inherit" w:cs="宋体"/>
          <w:color w:val="333333"/>
          <w:spacing w:val="36"/>
          <w:kern w:val="0"/>
          <w:sz w:val="24"/>
          <w:szCs w:val="24"/>
          <w:bdr w:val="none" w:sz="0" w:space="0" w:color="auto" w:frame="1"/>
        </w:rPr>
        <w:t>2021</w:t>
      </w:r>
      <w:r w:rsidRPr="00DB6C3A">
        <w:rPr>
          <w:rFonts w:ascii="inherit" w:eastAsia="微软雅黑" w:hAnsi="inherit" w:cs="宋体"/>
          <w:color w:val="333333"/>
          <w:spacing w:val="36"/>
          <w:kern w:val="0"/>
          <w:sz w:val="24"/>
          <w:szCs w:val="24"/>
          <w:bdr w:val="none" w:sz="0" w:space="0" w:color="auto" w:frame="1"/>
        </w:rPr>
        <w:t>年度</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建设粤港澳大湾区</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和</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支持深圳建设中国特色社会主义先行示范区</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（简称</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双区</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研究专项）、重大基础理论研究专项、粤东西北研究专项、冷门绝学研究专项等</w:t>
      </w:r>
      <w:r w:rsidRPr="00DB6C3A">
        <w:rPr>
          <w:rFonts w:ascii="inherit" w:eastAsia="微软雅黑" w:hAnsi="inherit" w:cs="宋体"/>
          <w:color w:val="333333"/>
          <w:spacing w:val="36"/>
          <w:kern w:val="0"/>
          <w:sz w:val="24"/>
          <w:szCs w:val="24"/>
          <w:bdr w:val="none" w:sz="0" w:space="0" w:color="auto" w:frame="1"/>
        </w:rPr>
        <w:t>4</w:t>
      </w:r>
      <w:r w:rsidRPr="00DB6C3A">
        <w:rPr>
          <w:rFonts w:ascii="inherit" w:eastAsia="微软雅黑" w:hAnsi="inherit" w:cs="宋体"/>
          <w:color w:val="333333"/>
          <w:spacing w:val="36"/>
          <w:kern w:val="0"/>
          <w:sz w:val="24"/>
          <w:szCs w:val="24"/>
          <w:bdr w:val="none" w:sz="0" w:space="0" w:color="auto" w:frame="1"/>
        </w:rPr>
        <w:t>类项目申报工作正式启动。现将有关事项通知如下：</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b/>
          <w:bCs/>
          <w:color w:val="333333"/>
          <w:spacing w:val="36"/>
          <w:kern w:val="0"/>
          <w:sz w:val="24"/>
          <w:szCs w:val="24"/>
          <w:bdr w:val="none" w:sz="0" w:space="0" w:color="auto" w:frame="1"/>
        </w:rPr>
        <w:t xml:space="preserve">      </w:t>
      </w:r>
      <w:r w:rsidRPr="00DB6C3A">
        <w:rPr>
          <w:rFonts w:ascii="inherit" w:eastAsia="微软雅黑" w:hAnsi="inherit" w:cs="宋体"/>
          <w:b/>
          <w:bCs/>
          <w:color w:val="333333"/>
          <w:spacing w:val="36"/>
          <w:kern w:val="0"/>
          <w:sz w:val="24"/>
          <w:szCs w:val="24"/>
          <w:bdr w:val="none" w:sz="0" w:space="0" w:color="auto" w:frame="1"/>
        </w:rPr>
        <w:t>一、填报方式</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b/>
          <w:bCs/>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本次</w:t>
      </w:r>
      <w:r w:rsidRPr="00DB6C3A">
        <w:rPr>
          <w:rFonts w:ascii="inherit" w:eastAsia="微软雅黑" w:hAnsi="inherit" w:cs="宋体"/>
          <w:color w:val="333333"/>
          <w:spacing w:val="36"/>
          <w:kern w:val="0"/>
          <w:sz w:val="24"/>
          <w:szCs w:val="24"/>
          <w:bdr w:val="none" w:sz="0" w:space="0" w:color="auto" w:frame="1"/>
        </w:rPr>
        <w:t>4</w:t>
      </w:r>
      <w:r w:rsidRPr="00DB6C3A">
        <w:rPr>
          <w:rFonts w:ascii="inherit" w:eastAsia="微软雅黑" w:hAnsi="inherit" w:cs="宋体"/>
          <w:color w:val="333333"/>
          <w:spacing w:val="36"/>
          <w:kern w:val="0"/>
          <w:sz w:val="24"/>
          <w:szCs w:val="24"/>
          <w:bdr w:val="none" w:sz="0" w:space="0" w:color="auto" w:frame="1"/>
        </w:rPr>
        <w:t>类项目申报全部采用网上填报方式。申请人通过</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广东省哲学社会科学规划项目管理平台</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项目申报系统</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进行申报（网址：</w:t>
      </w:r>
      <w:hyperlink r:id="rId5" w:history="1">
        <w:r w:rsidRPr="00DB6C3A">
          <w:rPr>
            <w:rFonts w:ascii="inherit" w:eastAsia="微软雅黑" w:hAnsi="inherit" w:cs="宋体"/>
            <w:color w:val="333333"/>
            <w:spacing w:val="36"/>
            <w:kern w:val="0"/>
            <w:sz w:val="24"/>
            <w:szCs w:val="24"/>
            <w:bdr w:val="none" w:sz="0" w:space="0" w:color="auto" w:frame="1"/>
          </w:rPr>
          <w:t>www.gdppssp.com.cn</w:t>
        </w:r>
      </w:hyperlink>
      <w:r w:rsidRPr="00DB6C3A">
        <w:rPr>
          <w:rFonts w:ascii="inherit" w:eastAsia="微软雅黑" w:hAnsi="inherit" w:cs="宋体"/>
          <w:color w:val="333333"/>
          <w:spacing w:val="36"/>
          <w:kern w:val="0"/>
          <w:sz w:val="24"/>
          <w:szCs w:val="24"/>
          <w:bdr w:val="none" w:sz="0" w:space="0" w:color="auto" w:frame="1"/>
        </w:rPr>
        <w:t>），完成填报后，须导出纸质课题申请书及论证活页，申请人提交的申请书及论证活页版本号须与系统审核通过的版本号一致。</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b/>
          <w:bCs/>
          <w:color w:val="333333"/>
          <w:spacing w:val="36"/>
          <w:kern w:val="0"/>
          <w:sz w:val="24"/>
          <w:szCs w:val="24"/>
          <w:bdr w:val="none" w:sz="0" w:space="0" w:color="auto" w:frame="1"/>
        </w:rPr>
        <w:t>二、项目审核</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xml:space="preserve">      </w:t>
      </w:r>
      <w:r w:rsidRPr="00DB6C3A">
        <w:rPr>
          <w:rFonts w:ascii="inherit" w:eastAsia="微软雅黑" w:hAnsi="inherit" w:cs="宋体"/>
          <w:color w:val="333333"/>
          <w:spacing w:val="36"/>
          <w:kern w:val="0"/>
          <w:sz w:val="24"/>
          <w:szCs w:val="24"/>
          <w:bdr w:val="none" w:sz="0" w:space="0" w:color="auto" w:frame="1"/>
        </w:rPr>
        <w:t>各单位科研管理部门须在申报系统上执行项目审核，编制本单位广东省社科规划</w:t>
      </w:r>
      <w:r w:rsidRPr="00DB6C3A">
        <w:rPr>
          <w:rFonts w:ascii="inherit" w:eastAsia="微软雅黑" w:hAnsi="inherit" w:cs="宋体"/>
          <w:color w:val="333333"/>
          <w:spacing w:val="36"/>
          <w:kern w:val="0"/>
          <w:sz w:val="24"/>
          <w:szCs w:val="24"/>
          <w:bdr w:val="none" w:sz="0" w:space="0" w:color="auto" w:frame="1"/>
        </w:rPr>
        <w:t>2021</w:t>
      </w:r>
      <w:r w:rsidRPr="00DB6C3A">
        <w:rPr>
          <w:rFonts w:ascii="inherit" w:eastAsia="微软雅黑" w:hAnsi="inherit" w:cs="宋体"/>
          <w:color w:val="333333"/>
          <w:spacing w:val="36"/>
          <w:kern w:val="0"/>
          <w:sz w:val="24"/>
          <w:szCs w:val="24"/>
          <w:bdr w:val="none" w:sz="0" w:space="0" w:color="auto" w:frame="1"/>
        </w:rPr>
        <w:t>年度研究专项申报情况汇总表，不同专项须分别编制。</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b/>
          <w:bCs/>
          <w:color w:val="333333"/>
          <w:spacing w:val="36"/>
          <w:kern w:val="0"/>
          <w:sz w:val="24"/>
          <w:szCs w:val="24"/>
          <w:bdr w:val="none" w:sz="0" w:space="0" w:color="auto" w:frame="1"/>
        </w:rPr>
        <w:t>三、材料报送</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各单位科研管理部门须报送以下纸质材料：</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（一）《申请书》及论证活页一式六份（含原件一份）；</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lastRenderedPageBreak/>
        <w:t>      </w:t>
      </w:r>
      <w:r w:rsidRPr="00DB6C3A">
        <w:rPr>
          <w:rFonts w:ascii="inherit" w:eastAsia="微软雅黑" w:hAnsi="inherit" w:cs="宋体"/>
          <w:color w:val="333333"/>
          <w:spacing w:val="36"/>
          <w:kern w:val="0"/>
          <w:sz w:val="24"/>
          <w:szCs w:val="24"/>
          <w:bdr w:val="none" w:sz="0" w:space="0" w:color="auto" w:frame="1"/>
        </w:rPr>
        <w:t>（二）本单位申报广东省社科规划</w:t>
      </w:r>
      <w:r w:rsidRPr="00DB6C3A">
        <w:rPr>
          <w:rFonts w:ascii="inherit" w:eastAsia="微软雅黑" w:hAnsi="inherit" w:cs="宋体"/>
          <w:color w:val="333333"/>
          <w:spacing w:val="36"/>
          <w:kern w:val="0"/>
          <w:sz w:val="24"/>
          <w:szCs w:val="24"/>
          <w:bdr w:val="none" w:sz="0" w:space="0" w:color="auto" w:frame="1"/>
        </w:rPr>
        <w:t>2021</w:t>
      </w:r>
      <w:r w:rsidRPr="00DB6C3A">
        <w:rPr>
          <w:rFonts w:ascii="inherit" w:eastAsia="微软雅黑" w:hAnsi="inherit" w:cs="宋体"/>
          <w:color w:val="333333"/>
          <w:spacing w:val="36"/>
          <w:kern w:val="0"/>
          <w:sz w:val="24"/>
          <w:szCs w:val="24"/>
          <w:bdr w:val="none" w:sz="0" w:space="0" w:color="auto" w:frame="1"/>
        </w:rPr>
        <w:t>年度研究专项申报情况汇总表（须盖公章）一份；</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（三）不同研究专项材料报送时须做好区分，以免混淆。</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b/>
          <w:bCs/>
          <w:color w:val="333333"/>
          <w:spacing w:val="36"/>
          <w:kern w:val="0"/>
          <w:sz w:val="24"/>
          <w:szCs w:val="24"/>
          <w:bdr w:val="none" w:sz="0" w:space="0" w:color="auto" w:frame="1"/>
        </w:rPr>
        <w:t>四、时间安排</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系统申报开放时间：</w:t>
      </w:r>
      <w:r w:rsidRPr="00DB6C3A">
        <w:rPr>
          <w:rFonts w:ascii="inherit" w:eastAsia="微软雅黑" w:hAnsi="inherit" w:cs="宋体"/>
          <w:color w:val="333333"/>
          <w:spacing w:val="36"/>
          <w:kern w:val="0"/>
          <w:sz w:val="24"/>
          <w:szCs w:val="24"/>
          <w:bdr w:val="none" w:sz="0" w:space="0" w:color="auto" w:frame="1"/>
        </w:rPr>
        <w:t>2021</w:t>
      </w:r>
      <w:r w:rsidRPr="00DB6C3A">
        <w:rPr>
          <w:rFonts w:ascii="inherit" w:eastAsia="微软雅黑" w:hAnsi="inherit" w:cs="宋体"/>
          <w:color w:val="333333"/>
          <w:spacing w:val="36"/>
          <w:kern w:val="0"/>
          <w:sz w:val="24"/>
          <w:szCs w:val="24"/>
          <w:bdr w:val="none" w:sz="0" w:space="0" w:color="auto" w:frame="1"/>
        </w:rPr>
        <w:t>年</w:t>
      </w:r>
      <w:r w:rsidRPr="00DB6C3A">
        <w:rPr>
          <w:rFonts w:ascii="inherit" w:eastAsia="微软雅黑" w:hAnsi="inherit" w:cs="宋体"/>
          <w:color w:val="333333"/>
          <w:spacing w:val="36"/>
          <w:kern w:val="0"/>
          <w:sz w:val="24"/>
          <w:szCs w:val="24"/>
          <w:bdr w:val="none" w:sz="0" w:space="0" w:color="auto" w:frame="1"/>
        </w:rPr>
        <w:t>11</w:t>
      </w:r>
      <w:r w:rsidRPr="00DB6C3A">
        <w:rPr>
          <w:rFonts w:ascii="inherit" w:eastAsia="微软雅黑" w:hAnsi="inherit" w:cs="宋体"/>
          <w:color w:val="333333"/>
          <w:spacing w:val="36"/>
          <w:kern w:val="0"/>
          <w:sz w:val="24"/>
          <w:szCs w:val="24"/>
          <w:bdr w:val="none" w:sz="0" w:space="0" w:color="auto" w:frame="1"/>
        </w:rPr>
        <w:t>月</w:t>
      </w:r>
      <w:r w:rsidRPr="00DB6C3A">
        <w:rPr>
          <w:rFonts w:ascii="inherit" w:eastAsia="微软雅黑" w:hAnsi="inherit" w:cs="宋体"/>
          <w:color w:val="333333"/>
          <w:spacing w:val="36"/>
          <w:kern w:val="0"/>
          <w:sz w:val="24"/>
          <w:szCs w:val="24"/>
          <w:bdr w:val="none" w:sz="0" w:space="0" w:color="auto" w:frame="1"/>
        </w:rPr>
        <w:t>5</w:t>
      </w:r>
      <w:r w:rsidRPr="00DB6C3A">
        <w:rPr>
          <w:rFonts w:ascii="inherit" w:eastAsia="微软雅黑" w:hAnsi="inherit" w:cs="宋体"/>
          <w:color w:val="333333"/>
          <w:spacing w:val="36"/>
          <w:kern w:val="0"/>
          <w:sz w:val="24"/>
          <w:szCs w:val="24"/>
          <w:bdr w:val="none" w:sz="0" w:space="0" w:color="auto" w:frame="1"/>
        </w:rPr>
        <w:t>日</w:t>
      </w:r>
      <w:r w:rsidRPr="00DB6C3A">
        <w:rPr>
          <w:rFonts w:ascii="inherit" w:eastAsia="微软雅黑" w:hAnsi="inherit" w:cs="宋体"/>
          <w:color w:val="333333"/>
          <w:spacing w:val="36"/>
          <w:kern w:val="0"/>
          <w:sz w:val="24"/>
          <w:szCs w:val="24"/>
          <w:bdr w:val="none" w:sz="0" w:space="0" w:color="auto" w:frame="1"/>
        </w:rPr>
        <w:t>0</w:t>
      </w:r>
      <w:r w:rsidRPr="00DB6C3A">
        <w:rPr>
          <w:rFonts w:ascii="inherit" w:eastAsia="微软雅黑" w:hAnsi="inherit" w:cs="宋体"/>
          <w:color w:val="333333"/>
          <w:spacing w:val="36"/>
          <w:kern w:val="0"/>
          <w:sz w:val="24"/>
          <w:szCs w:val="24"/>
          <w:bdr w:val="none" w:sz="0" w:space="0" w:color="auto" w:frame="1"/>
        </w:rPr>
        <w:t>时至</w:t>
      </w:r>
      <w:r w:rsidRPr="00DB6C3A">
        <w:rPr>
          <w:rFonts w:ascii="inherit" w:eastAsia="微软雅黑" w:hAnsi="inherit" w:cs="宋体"/>
          <w:color w:val="333333"/>
          <w:spacing w:val="36"/>
          <w:kern w:val="0"/>
          <w:sz w:val="24"/>
          <w:szCs w:val="24"/>
          <w:bdr w:val="none" w:sz="0" w:space="0" w:color="auto" w:frame="1"/>
        </w:rPr>
        <w:t>11</w:t>
      </w:r>
      <w:r w:rsidRPr="00DB6C3A">
        <w:rPr>
          <w:rFonts w:ascii="inherit" w:eastAsia="微软雅黑" w:hAnsi="inherit" w:cs="宋体"/>
          <w:color w:val="333333"/>
          <w:spacing w:val="36"/>
          <w:kern w:val="0"/>
          <w:sz w:val="24"/>
          <w:szCs w:val="24"/>
          <w:bdr w:val="none" w:sz="0" w:space="0" w:color="auto" w:frame="1"/>
        </w:rPr>
        <w:t>月</w:t>
      </w:r>
      <w:r w:rsidRPr="00DB6C3A">
        <w:rPr>
          <w:rFonts w:ascii="inherit" w:eastAsia="微软雅黑" w:hAnsi="inherit" w:cs="宋体"/>
          <w:color w:val="333333"/>
          <w:spacing w:val="36"/>
          <w:kern w:val="0"/>
          <w:sz w:val="24"/>
          <w:szCs w:val="24"/>
          <w:bdr w:val="none" w:sz="0" w:space="0" w:color="auto" w:frame="1"/>
        </w:rPr>
        <w:t>21</w:t>
      </w:r>
      <w:r w:rsidRPr="00DB6C3A">
        <w:rPr>
          <w:rFonts w:ascii="inherit" w:eastAsia="微软雅黑" w:hAnsi="inherit" w:cs="宋体"/>
          <w:color w:val="333333"/>
          <w:spacing w:val="36"/>
          <w:kern w:val="0"/>
          <w:sz w:val="24"/>
          <w:szCs w:val="24"/>
          <w:bdr w:val="none" w:sz="0" w:space="0" w:color="auto" w:frame="1"/>
        </w:rPr>
        <w:t>日</w:t>
      </w:r>
      <w:r w:rsidRPr="00DB6C3A">
        <w:rPr>
          <w:rFonts w:ascii="inherit" w:eastAsia="微软雅黑" w:hAnsi="inherit" w:cs="宋体"/>
          <w:color w:val="333333"/>
          <w:spacing w:val="36"/>
          <w:kern w:val="0"/>
          <w:sz w:val="24"/>
          <w:szCs w:val="24"/>
          <w:bdr w:val="none" w:sz="0" w:space="0" w:color="auto" w:frame="1"/>
        </w:rPr>
        <w:t>24</w:t>
      </w:r>
      <w:r w:rsidRPr="00DB6C3A">
        <w:rPr>
          <w:rFonts w:ascii="inherit" w:eastAsia="微软雅黑" w:hAnsi="inherit" w:cs="宋体"/>
          <w:color w:val="333333"/>
          <w:spacing w:val="36"/>
          <w:kern w:val="0"/>
          <w:sz w:val="24"/>
          <w:szCs w:val="24"/>
          <w:bdr w:val="none" w:sz="0" w:space="0" w:color="auto" w:frame="1"/>
        </w:rPr>
        <w:t>时。单位审核截止时间：</w:t>
      </w:r>
      <w:r w:rsidRPr="00DB6C3A">
        <w:rPr>
          <w:rFonts w:ascii="inherit" w:eastAsia="微软雅黑" w:hAnsi="inherit" w:cs="宋体"/>
          <w:color w:val="333333"/>
          <w:spacing w:val="36"/>
          <w:kern w:val="0"/>
          <w:sz w:val="24"/>
          <w:szCs w:val="24"/>
          <w:bdr w:val="none" w:sz="0" w:space="0" w:color="auto" w:frame="1"/>
        </w:rPr>
        <w:t>2021</w:t>
      </w:r>
      <w:r w:rsidRPr="00DB6C3A">
        <w:rPr>
          <w:rFonts w:ascii="inherit" w:eastAsia="微软雅黑" w:hAnsi="inherit" w:cs="宋体"/>
          <w:color w:val="333333"/>
          <w:spacing w:val="36"/>
          <w:kern w:val="0"/>
          <w:sz w:val="24"/>
          <w:szCs w:val="24"/>
          <w:bdr w:val="none" w:sz="0" w:space="0" w:color="auto" w:frame="1"/>
        </w:rPr>
        <w:t>年</w:t>
      </w:r>
      <w:r w:rsidRPr="00DB6C3A">
        <w:rPr>
          <w:rFonts w:ascii="inherit" w:eastAsia="微软雅黑" w:hAnsi="inherit" w:cs="宋体"/>
          <w:color w:val="333333"/>
          <w:spacing w:val="36"/>
          <w:kern w:val="0"/>
          <w:sz w:val="24"/>
          <w:szCs w:val="24"/>
          <w:bdr w:val="none" w:sz="0" w:space="0" w:color="auto" w:frame="1"/>
        </w:rPr>
        <w:t>11</w:t>
      </w:r>
      <w:r w:rsidRPr="00DB6C3A">
        <w:rPr>
          <w:rFonts w:ascii="inherit" w:eastAsia="微软雅黑" w:hAnsi="inherit" w:cs="宋体"/>
          <w:color w:val="333333"/>
          <w:spacing w:val="36"/>
          <w:kern w:val="0"/>
          <w:sz w:val="24"/>
          <w:szCs w:val="24"/>
          <w:bdr w:val="none" w:sz="0" w:space="0" w:color="auto" w:frame="1"/>
        </w:rPr>
        <w:t>月</w:t>
      </w:r>
      <w:r w:rsidRPr="00DB6C3A">
        <w:rPr>
          <w:rFonts w:ascii="inherit" w:eastAsia="微软雅黑" w:hAnsi="inherit" w:cs="宋体"/>
          <w:color w:val="333333"/>
          <w:spacing w:val="36"/>
          <w:kern w:val="0"/>
          <w:sz w:val="24"/>
          <w:szCs w:val="24"/>
          <w:bdr w:val="none" w:sz="0" w:space="0" w:color="auto" w:frame="1"/>
        </w:rPr>
        <w:t>23</w:t>
      </w:r>
      <w:r w:rsidRPr="00DB6C3A">
        <w:rPr>
          <w:rFonts w:ascii="inherit" w:eastAsia="微软雅黑" w:hAnsi="inherit" w:cs="宋体"/>
          <w:color w:val="333333"/>
          <w:spacing w:val="36"/>
          <w:kern w:val="0"/>
          <w:sz w:val="24"/>
          <w:szCs w:val="24"/>
          <w:bdr w:val="none" w:sz="0" w:space="0" w:color="auto" w:frame="1"/>
        </w:rPr>
        <w:t>日</w:t>
      </w:r>
      <w:r w:rsidRPr="00DB6C3A">
        <w:rPr>
          <w:rFonts w:ascii="inherit" w:eastAsia="微软雅黑" w:hAnsi="inherit" w:cs="宋体"/>
          <w:color w:val="333333"/>
          <w:spacing w:val="36"/>
          <w:kern w:val="0"/>
          <w:sz w:val="24"/>
          <w:szCs w:val="24"/>
          <w:bdr w:val="none" w:sz="0" w:space="0" w:color="auto" w:frame="1"/>
        </w:rPr>
        <w:t>24</w:t>
      </w:r>
      <w:r w:rsidRPr="00DB6C3A">
        <w:rPr>
          <w:rFonts w:ascii="inherit" w:eastAsia="微软雅黑" w:hAnsi="inherit" w:cs="宋体"/>
          <w:color w:val="333333"/>
          <w:spacing w:val="36"/>
          <w:kern w:val="0"/>
          <w:sz w:val="24"/>
          <w:szCs w:val="24"/>
          <w:bdr w:val="none" w:sz="0" w:space="0" w:color="auto" w:frame="1"/>
        </w:rPr>
        <w:t>时。纸质材料报送截止时间：</w:t>
      </w:r>
      <w:r w:rsidRPr="00DB6C3A">
        <w:rPr>
          <w:rFonts w:ascii="inherit" w:eastAsia="微软雅黑" w:hAnsi="inherit" w:cs="宋体"/>
          <w:color w:val="333333"/>
          <w:spacing w:val="36"/>
          <w:kern w:val="0"/>
          <w:sz w:val="24"/>
          <w:szCs w:val="24"/>
          <w:bdr w:val="none" w:sz="0" w:space="0" w:color="auto" w:frame="1"/>
        </w:rPr>
        <w:t> 2021</w:t>
      </w:r>
      <w:r w:rsidRPr="00DB6C3A">
        <w:rPr>
          <w:rFonts w:ascii="inherit" w:eastAsia="微软雅黑" w:hAnsi="inherit" w:cs="宋体"/>
          <w:color w:val="333333"/>
          <w:spacing w:val="36"/>
          <w:kern w:val="0"/>
          <w:sz w:val="24"/>
          <w:szCs w:val="24"/>
          <w:bdr w:val="none" w:sz="0" w:space="0" w:color="auto" w:frame="1"/>
        </w:rPr>
        <w:t>年</w:t>
      </w:r>
      <w:r w:rsidRPr="00DB6C3A">
        <w:rPr>
          <w:rFonts w:ascii="inherit" w:eastAsia="微软雅黑" w:hAnsi="inherit" w:cs="宋体"/>
          <w:color w:val="333333"/>
          <w:spacing w:val="36"/>
          <w:kern w:val="0"/>
          <w:sz w:val="24"/>
          <w:szCs w:val="24"/>
          <w:bdr w:val="none" w:sz="0" w:space="0" w:color="auto" w:frame="1"/>
        </w:rPr>
        <w:t>11</w:t>
      </w:r>
      <w:r w:rsidRPr="00DB6C3A">
        <w:rPr>
          <w:rFonts w:ascii="inherit" w:eastAsia="微软雅黑" w:hAnsi="inherit" w:cs="宋体"/>
          <w:color w:val="333333"/>
          <w:spacing w:val="36"/>
          <w:kern w:val="0"/>
          <w:sz w:val="24"/>
          <w:szCs w:val="24"/>
          <w:bdr w:val="none" w:sz="0" w:space="0" w:color="auto" w:frame="1"/>
        </w:rPr>
        <w:t>月</w:t>
      </w:r>
      <w:r w:rsidRPr="00DB6C3A">
        <w:rPr>
          <w:rFonts w:ascii="inherit" w:eastAsia="微软雅黑" w:hAnsi="inherit" w:cs="宋体"/>
          <w:color w:val="333333"/>
          <w:spacing w:val="36"/>
          <w:kern w:val="0"/>
          <w:sz w:val="24"/>
          <w:szCs w:val="24"/>
          <w:bdr w:val="none" w:sz="0" w:space="0" w:color="auto" w:frame="1"/>
        </w:rPr>
        <w:t>25</w:t>
      </w:r>
      <w:r w:rsidRPr="00DB6C3A">
        <w:rPr>
          <w:rFonts w:ascii="inherit" w:eastAsia="微软雅黑" w:hAnsi="inherit" w:cs="宋体"/>
          <w:color w:val="333333"/>
          <w:spacing w:val="36"/>
          <w:kern w:val="0"/>
          <w:sz w:val="24"/>
          <w:szCs w:val="24"/>
          <w:bdr w:val="none" w:sz="0" w:space="0" w:color="auto" w:frame="1"/>
        </w:rPr>
        <w:t>日。</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申报系统技术支持电话：</w:t>
      </w:r>
      <w:r w:rsidRPr="00DB6C3A">
        <w:rPr>
          <w:rFonts w:ascii="inherit" w:eastAsia="微软雅黑" w:hAnsi="inherit" w:cs="宋体"/>
          <w:color w:val="333333"/>
          <w:spacing w:val="36"/>
          <w:kern w:val="0"/>
          <w:sz w:val="24"/>
          <w:szCs w:val="24"/>
          <w:bdr w:val="none" w:sz="0" w:space="0" w:color="auto" w:frame="1"/>
        </w:rPr>
        <w:t>400-800-1636</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电子信箱：</w:t>
      </w:r>
      <w:r w:rsidRPr="00DB6C3A">
        <w:rPr>
          <w:rFonts w:ascii="inherit" w:eastAsia="微软雅黑" w:hAnsi="inherit" w:cs="宋体"/>
          <w:color w:val="333333"/>
          <w:spacing w:val="36"/>
          <w:kern w:val="0"/>
          <w:sz w:val="24"/>
          <w:szCs w:val="24"/>
          <w:bdr w:val="none" w:sz="0" w:space="0" w:color="auto" w:frame="1"/>
        </w:rPr>
        <w:t>support@e-plugger.com</w:t>
      </w:r>
      <w:r w:rsidRPr="00DB6C3A">
        <w:rPr>
          <w:rFonts w:ascii="inherit" w:eastAsia="微软雅黑" w:hAnsi="inherit" w:cs="宋体"/>
          <w:color w:val="333333"/>
          <w:spacing w:val="36"/>
          <w:kern w:val="0"/>
          <w:sz w:val="24"/>
          <w:szCs w:val="24"/>
          <w:bdr w:val="none" w:sz="0" w:space="0" w:color="auto" w:frame="1"/>
        </w:rPr>
        <w:t xml:space="preserve">　　</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联系人：李老师</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电</w:t>
      </w:r>
      <w:r w:rsidRPr="00DB6C3A">
        <w:rPr>
          <w:rFonts w:ascii="inherit" w:eastAsia="微软雅黑" w:hAnsi="inherit" w:cs="宋体"/>
          <w:color w:val="333333"/>
          <w:spacing w:val="36"/>
          <w:kern w:val="0"/>
          <w:sz w:val="24"/>
          <w:szCs w:val="24"/>
          <w:bdr w:val="none" w:sz="0" w:space="0" w:color="auto" w:frame="1"/>
        </w:rPr>
        <w:t xml:space="preserve">  </w:t>
      </w:r>
      <w:r w:rsidRPr="00DB6C3A">
        <w:rPr>
          <w:rFonts w:ascii="inherit" w:eastAsia="微软雅黑" w:hAnsi="inherit" w:cs="宋体"/>
          <w:color w:val="333333"/>
          <w:spacing w:val="36"/>
          <w:kern w:val="0"/>
          <w:sz w:val="24"/>
          <w:szCs w:val="24"/>
          <w:bdr w:val="none" w:sz="0" w:space="0" w:color="auto" w:frame="1"/>
        </w:rPr>
        <w:t>话：</w:t>
      </w:r>
      <w:r w:rsidRPr="00DB6C3A">
        <w:rPr>
          <w:rFonts w:ascii="inherit" w:eastAsia="微软雅黑" w:hAnsi="inherit" w:cs="宋体"/>
          <w:color w:val="333333"/>
          <w:spacing w:val="36"/>
          <w:kern w:val="0"/>
          <w:sz w:val="24"/>
          <w:szCs w:val="24"/>
          <w:bdr w:val="none" w:sz="0" w:space="0" w:color="auto" w:frame="1"/>
        </w:rPr>
        <w:t>020-83825078 </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电</w:t>
      </w:r>
      <w:r w:rsidRPr="00DB6C3A">
        <w:rPr>
          <w:rFonts w:ascii="inherit" w:eastAsia="微软雅黑" w:hAnsi="inherit" w:cs="宋体"/>
          <w:color w:val="333333"/>
          <w:spacing w:val="36"/>
          <w:kern w:val="0"/>
          <w:sz w:val="24"/>
          <w:szCs w:val="24"/>
          <w:bdr w:val="none" w:sz="0" w:space="0" w:color="auto" w:frame="1"/>
        </w:rPr>
        <w:t xml:space="preserve">  </w:t>
      </w:r>
      <w:r w:rsidRPr="00DB6C3A">
        <w:rPr>
          <w:rFonts w:ascii="inherit" w:eastAsia="微软雅黑" w:hAnsi="inherit" w:cs="宋体"/>
          <w:color w:val="333333"/>
          <w:spacing w:val="36"/>
          <w:kern w:val="0"/>
          <w:sz w:val="24"/>
          <w:szCs w:val="24"/>
          <w:bdr w:val="none" w:sz="0" w:space="0" w:color="auto" w:frame="1"/>
        </w:rPr>
        <w:t>邮：</w:t>
      </w:r>
      <w:r w:rsidRPr="00DB6C3A">
        <w:rPr>
          <w:rFonts w:ascii="inherit" w:eastAsia="微软雅黑" w:hAnsi="inherit" w:cs="宋体"/>
          <w:color w:val="333333"/>
          <w:spacing w:val="36"/>
          <w:kern w:val="0"/>
          <w:sz w:val="24"/>
          <w:szCs w:val="24"/>
          <w:bdr w:val="none" w:sz="0" w:space="0" w:color="auto" w:frame="1"/>
        </w:rPr>
        <w:t>gdskghb@163.com</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w:t>
      </w:r>
      <w:r w:rsidRPr="00DB6C3A">
        <w:rPr>
          <w:rFonts w:ascii="inherit" w:eastAsia="微软雅黑" w:hAnsi="inherit" w:cs="宋体"/>
          <w:color w:val="333333"/>
          <w:spacing w:val="36"/>
          <w:kern w:val="0"/>
          <w:sz w:val="24"/>
          <w:szCs w:val="24"/>
          <w:bdr w:val="none" w:sz="0" w:space="0" w:color="auto" w:frame="1"/>
        </w:rPr>
        <w:t>仅对相关单位科研管理部门提供咨询。</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xml:space="preserve">　　</w:t>
      </w:r>
    </w:p>
    <w:p w:rsidR="00DB6C3A" w:rsidRDefault="00DB6C3A" w:rsidP="00DB6C3A">
      <w:pPr>
        <w:widowControl/>
        <w:shd w:val="clear" w:color="auto" w:fill="FFFFFF"/>
        <w:jc w:val="right"/>
        <w:rPr>
          <w:rFonts w:ascii="inherit" w:eastAsia="微软雅黑" w:hAnsi="inherit" w:cs="宋体" w:hint="eastAsia"/>
          <w:color w:val="333333"/>
          <w:spacing w:val="36"/>
          <w:kern w:val="0"/>
          <w:sz w:val="24"/>
          <w:szCs w:val="24"/>
          <w:bdr w:val="none" w:sz="0" w:space="0" w:color="auto" w:frame="1"/>
        </w:rPr>
      </w:pPr>
    </w:p>
    <w:p w:rsidR="00DB6C3A" w:rsidRPr="00DB6C3A" w:rsidRDefault="00DB6C3A" w:rsidP="00DB6C3A">
      <w:pPr>
        <w:widowControl/>
        <w:shd w:val="clear" w:color="auto" w:fill="FFFFFF"/>
        <w:jc w:val="righ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广东省哲学社会科学规划领导小组办公室</w:t>
      </w:r>
    </w:p>
    <w:p w:rsidR="00DB6C3A" w:rsidRPr="00DB6C3A" w:rsidRDefault="00DB6C3A" w:rsidP="00DB6C3A">
      <w:pPr>
        <w:widowControl/>
        <w:shd w:val="clear" w:color="auto" w:fill="FFFFFF"/>
        <w:jc w:val="righ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2021</w:t>
      </w:r>
      <w:r w:rsidRPr="00DB6C3A">
        <w:rPr>
          <w:rFonts w:ascii="inherit" w:eastAsia="微软雅黑" w:hAnsi="inherit" w:cs="宋体"/>
          <w:color w:val="333333"/>
          <w:spacing w:val="36"/>
          <w:kern w:val="0"/>
          <w:sz w:val="24"/>
          <w:szCs w:val="24"/>
          <w:bdr w:val="none" w:sz="0" w:space="0" w:color="auto" w:frame="1"/>
        </w:rPr>
        <w:t>年</w:t>
      </w:r>
      <w:r w:rsidRPr="00DB6C3A">
        <w:rPr>
          <w:rFonts w:ascii="inherit" w:eastAsia="微软雅黑" w:hAnsi="inherit" w:cs="宋体"/>
          <w:color w:val="333333"/>
          <w:spacing w:val="36"/>
          <w:kern w:val="0"/>
          <w:sz w:val="24"/>
          <w:szCs w:val="24"/>
          <w:bdr w:val="none" w:sz="0" w:space="0" w:color="auto" w:frame="1"/>
        </w:rPr>
        <w:t>11</w:t>
      </w:r>
      <w:r w:rsidRPr="00DB6C3A">
        <w:rPr>
          <w:rFonts w:ascii="inherit" w:eastAsia="微软雅黑" w:hAnsi="inherit" w:cs="宋体"/>
          <w:color w:val="333333"/>
          <w:spacing w:val="36"/>
          <w:kern w:val="0"/>
          <w:sz w:val="24"/>
          <w:szCs w:val="24"/>
          <w:bdr w:val="none" w:sz="0" w:space="0" w:color="auto" w:frame="1"/>
        </w:rPr>
        <w:t>月</w:t>
      </w:r>
      <w:r w:rsidRPr="00DB6C3A">
        <w:rPr>
          <w:rFonts w:ascii="inherit" w:eastAsia="微软雅黑" w:hAnsi="inherit" w:cs="宋体"/>
          <w:color w:val="333333"/>
          <w:spacing w:val="36"/>
          <w:kern w:val="0"/>
          <w:sz w:val="24"/>
          <w:szCs w:val="24"/>
          <w:bdr w:val="none" w:sz="0" w:space="0" w:color="auto" w:frame="1"/>
        </w:rPr>
        <w:t>5</w:t>
      </w:r>
      <w:r w:rsidRPr="00DB6C3A">
        <w:rPr>
          <w:rFonts w:ascii="inherit" w:eastAsia="微软雅黑" w:hAnsi="inherit" w:cs="宋体"/>
          <w:color w:val="333333"/>
          <w:spacing w:val="36"/>
          <w:kern w:val="0"/>
          <w:sz w:val="24"/>
          <w:szCs w:val="24"/>
          <w:bdr w:val="none" w:sz="0" w:space="0" w:color="auto" w:frame="1"/>
        </w:rPr>
        <w:t>日</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附件：</w:t>
      </w:r>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1</w:t>
      </w:r>
      <w:r w:rsidRPr="00DB6C3A">
        <w:rPr>
          <w:rFonts w:ascii="inherit" w:eastAsia="微软雅黑" w:hAnsi="inherit" w:cs="宋体"/>
          <w:color w:val="333333"/>
          <w:spacing w:val="36"/>
          <w:kern w:val="0"/>
          <w:sz w:val="24"/>
          <w:szCs w:val="24"/>
          <w:bdr w:val="none" w:sz="0" w:space="0" w:color="auto" w:frame="1"/>
        </w:rPr>
        <w:t>、</w:t>
      </w:r>
      <w:hyperlink r:id="rId6" w:history="1">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建设粤港澳大湾区</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和</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支持深圳建设中国特色社会主义先行示范区</w:t>
        </w:r>
        <w:r w:rsidRPr="00DB6C3A">
          <w:rPr>
            <w:rFonts w:ascii="inherit" w:eastAsia="微软雅黑" w:hAnsi="inherit" w:cs="宋体"/>
            <w:color w:val="333333"/>
            <w:spacing w:val="36"/>
            <w:kern w:val="0"/>
            <w:sz w:val="24"/>
            <w:szCs w:val="24"/>
            <w:bdr w:val="none" w:sz="0" w:space="0" w:color="auto" w:frame="1"/>
          </w:rPr>
          <w:t>”</w:t>
        </w:r>
        <w:r w:rsidRPr="00DB6C3A">
          <w:rPr>
            <w:rFonts w:ascii="inherit" w:eastAsia="微软雅黑" w:hAnsi="inherit" w:cs="宋体"/>
            <w:color w:val="333333"/>
            <w:spacing w:val="36"/>
            <w:kern w:val="0"/>
            <w:sz w:val="24"/>
            <w:szCs w:val="24"/>
            <w:bdr w:val="none" w:sz="0" w:space="0" w:color="auto" w:frame="1"/>
          </w:rPr>
          <w:t>研究专项申报须知</w:t>
        </w:r>
      </w:hyperlink>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2</w:t>
      </w:r>
      <w:r w:rsidRPr="00DB6C3A">
        <w:rPr>
          <w:rFonts w:ascii="inherit" w:eastAsia="微软雅黑" w:hAnsi="inherit" w:cs="宋体"/>
          <w:color w:val="333333"/>
          <w:spacing w:val="36"/>
          <w:kern w:val="0"/>
          <w:sz w:val="24"/>
          <w:szCs w:val="24"/>
          <w:bdr w:val="none" w:sz="0" w:space="0" w:color="auto" w:frame="1"/>
        </w:rPr>
        <w:t>、</w:t>
      </w:r>
      <w:hyperlink r:id="rId7" w:history="1">
        <w:r w:rsidRPr="00DB6C3A">
          <w:rPr>
            <w:rFonts w:ascii="inherit" w:eastAsia="微软雅黑" w:hAnsi="inherit" w:cs="宋体"/>
            <w:color w:val="333333"/>
            <w:spacing w:val="36"/>
            <w:kern w:val="0"/>
            <w:sz w:val="24"/>
            <w:szCs w:val="24"/>
            <w:bdr w:val="none" w:sz="0" w:space="0" w:color="auto" w:frame="1"/>
          </w:rPr>
          <w:t>重大基础理论研究专项申报须知</w:t>
        </w:r>
      </w:hyperlink>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3</w:t>
      </w:r>
      <w:r w:rsidRPr="00DB6C3A">
        <w:rPr>
          <w:rFonts w:ascii="inherit" w:eastAsia="微软雅黑" w:hAnsi="inherit" w:cs="宋体"/>
          <w:color w:val="333333"/>
          <w:spacing w:val="36"/>
          <w:kern w:val="0"/>
          <w:sz w:val="24"/>
          <w:szCs w:val="24"/>
          <w:bdr w:val="none" w:sz="0" w:space="0" w:color="auto" w:frame="1"/>
        </w:rPr>
        <w:t>、</w:t>
      </w:r>
      <w:hyperlink r:id="rId8" w:history="1">
        <w:r w:rsidRPr="00DB6C3A">
          <w:rPr>
            <w:rFonts w:ascii="inherit" w:eastAsia="微软雅黑" w:hAnsi="inherit" w:cs="宋体"/>
            <w:color w:val="333333"/>
            <w:spacing w:val="36"/>
            <w:kern w:val="0"/>
            <w:sz w:val="24"/>
            <w:szCs w:val="24"/>
            <w:bdr w:val="none" w:sz="0" w:space="0" w:color="auto" w:frame="1"/>
          </w:rPr>
          <w:t>粤东西北研究专项申报须知</w:t>
        </w:r>
      </w:hyperlink>
    </w:p>
    <w:p w:rsidR="00DB6C3A" w:rsidRPr="00DB6C3A" w:rsidRDefault="00DB6C3A" w:rsidP="00DB6C3A">
      <w:pPr>
        <w:widowControl/>
        <w:shd w:val="clear" w:color="auto" w:fill="FFFFFF"/>
        <w:jc w:val="left"/>
        <w:rPr>
          <w:rFonts w:ascii="inherit" w:eastAsia="微软雅黑" w:hAnsi="inherit" w:cs="宋体"/>
          <w:color w:val="333333"/>
          <w:spacing w:val="36"/>
          <w:kern w:val="0"/>
          <w:sz w:val="24"/>
          <w:szCs w:val="24"/>
          <w:bdr w:val="none" w:sz="0" w:space="0" w:color="auto" w:frame="1"/>
        </w:rPr>
      </w:pPr>
      <w:r w:rsidRPr="00DB6C3A">
        <w:rPr>
          <w:rFonts w:ascii="inherit" w:eastAsia="微软雅黑" w:hAnsi="inherit" w:cs="宋体"/>
          <w:color w:val="333333"/>
          <w:spacing w:val="36"/>
          <w:kern w:val="0"/>
          <w:sz w:val="24"/>
          <w:szCs w:val="24"/>
          <w:bdr w:val="none" w:sz="0" w:space="0" w:color="auto" w:frame="1"/>
        </w:rPr>
        <w:t>      4</w:t>
      </w:r>
      <w:r w:rsidRPr="00DB6C3A">
        <w:rPr>
          <w:rFonts w:ascii="inherit" w:eastAsia="微软雅黑" w:hAnsi="inherit" w:cs="宋体"/>
          <w:color w:val="333333"/>
          <w:spacing w:val="36"/>
          <w:kern w:val="0"/>
          <w:sz w:val="24"/>
          <w:szCs w:val="24"/>
          <w:bdr w:val="none" w:sz="0" w:space="0" w:color="auto" w:frame="1"/>
        </w:rPr>
        <w:t>、</w:t>
      </w:r>
      <w:hyperlink r:id="rId9" w:history="1">
        <w:r w:rsidRPr="00DB6C3A">
          <w:rPr>
            <w:rFonts w:ascii="inherit" w:eastAsia="微软雅黑" w:hAnsi="inherit" w:cs="宋体"/>
            <w:color w:val="333333"/>
            <w:spacing w:val="36"/>
            <w:kern w:val="0"/>
            <w:sz w:val="24"/>
            <w:szCs w:val="24"/>
            <w:bdr w:val="none" w:sz="0" w:space="0" w:color="auto" w:frame="1"/>
          </w:rPr>
          <w:t>冷门绝学研究专项申报须知</w:t>
        </w:r>
      </w:hyperlink>
    </w:p>
    <w:p w:rsidR="00046B7F" w:rsidRDefault="00DB6C3A"/>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3A"/>
    <w:rsid w:val="001C340E"/>
    <w:rsid w:val="00D646F1"/>
    <w:rsid w:val="00DB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C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6C3A"/>
    <w:rPr>
      <w:b/>
      <w:bCs/>
    </w:rPr>
  </w:style>
  <w:style w:type="character" w:styleId="a5">
    <w:name w:val="Hyperlink"/>
    <w:basedOn w:val="a0"/>
    <w:uiPriority w:val="99"/>
    <w:semiHidden/>
    <w:unhideWhenUsed/>
    <w:rsid w:val="00DB6C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C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6C3A"/>
    <w:rPr>
      <w:b/>
      <w:bCs/>
    </w:rPr>
  </w:style>
  <w:style w:type="character" w:styleId="a5">
    <w:name w:val="Hyperlink"/>
    <w:basedOn w:val="a0"/>
    <w:uiPriority w:val="99"/>
    <w:semiHidden/>
    <w:unhideWhenUsed/>
    <w:rsid w:val="00DB6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5944">
      <w:bodyDiv w:val="1"/>
      <w:marLeft w:val="0"/>
      <w:marRight w:val="0"/>
      <w:marTop w:val="0"/>
      <w:marBottom w:val="0"/>
      <w:divBdr>
        <w:top w:val="none" w:sz="0" w:space="0" w:color="auto"/>
        <w:left w:val="none" w:sz="0" w:space="0" w:color="auto"/>
        <w:bottom w:val="none" w:sz="0" w:space="0" w:color="auto"/>
        <w:right w:val="none" w:sz="0" w:space="0" w:color="auto"/>
      </w:divBdr>
      <w:divsChild>
        <w:div w:id="176233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pplgopss.gov.cn/tzgg/202111/W020211105781418587011.doc" TargetMode="External"/><Relationship Id="rId3" Type="http://schemas.openxmlformats.org/officeDocument/2006/relationships/settings" Target="settings.xml"/><Relationship Id="rId7" Type="http://schemas.openxmlformats.org/officeDocument/2006/relationships/hyperlink" Target="http://www.gdpplgopss.gov.cn/tzgg/202111/W02021110578141854689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pplgopss.gov.cn/tzgg/202111/W020211105781418481841.doc" TargetMode="External"/><Relationship Id="rId11" Type="http://schemas.openxmlformats.org/officeDocument/2006/relationships/theme" Target="theme/theme1.xml"/><Relationship Id="rId5" Type="http://schemas.openxmlformats.org/officeDocument/2006/relationships/hyperlink" Target="http://www.gdppssp.com.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dpplgopss.gov.cn/tzgg/202111/W02021110578141862961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1138</Characters>
  <Application>Microsoft Office Word</Application>
  <DocSecurity>0</DocSecurity>
  <Lines>9</Lines>
  <Paragraphs>2</Paragraphs>
  <ScaleCrop>false</ScaleCrop>
  <Company>Hewlett-Packard Company</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2021-11-08T02:07:00Z</dcterms:created>
  <dcterms:modified xsi:type="dcterms:W3CDTF">2021-11-08T02:08:00Z</dcterms:modified>
</cp:coreProperties>
</file>