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76AE" w14:textId="77942F35" w:rsidR="006E3B02" w:rsidRPr="007F28D4" w:rsidRDefault="007F28D4" w:rsidP="007F28D4">
      <w:pPr>
        <w:pStyle w:val="ad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cs="Calibri"/>
          <w:bCs/>
          <w:color w:val="000000"/>
          <w:kern w:val="2"/>
          <w:sz w:val="44"/>
          <w:szCs w:val="44"/>
        </w:rPr>
      </w:pPr>
      <w:r w:rsidRPr="007F28D4">
        <w:rPr>
          <w:rFonts w:ascii="方正小标宋简体" w:eastAsia="方正小标宋简体" w:hAnsi="仿宋" w:cs="Calibri" w:hint="eastAsia"/>
          <w:bCs/>
          <w:color w:val="000000"/>
          <w:kern w:val="2"/>
          <w:sz w:val="44"/>
          <w:szCs w:val="44"/>
        </w:rPr>
        <w:t>2023年中国文联文艺理论研究课题申报指南</w:t>
      </w:r>
    </w:p>
    <w:p w14:paraId="6C7C3FD4" w14:textId="77777777" w:rsidR="007F28D4" w:rsidRPr="007F28D4" w:rsidRDefault="007F28D4" w:rsidP="007F28D4">
      <w:pPr>
        <w:pStyle w:val="ad"/>
        <w:spacing w:before="0" w:beforeAutospacing="0" w:after="0" w:afterAutospacing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FBC6D34" w14:textId="77777777" w:rsidR="007F28D4" w:rsidRDefault="007F28D4" w:rsidP="00F04BCF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7F28D4">
        <w:rPr>
          <w:rFonts w:ascii="仿宋_GB2312" w:eastAsia="仿宋_GB2312" w:hAnsi="仿宋_GB2312" w:cs="仿宋_GB2312" w:hint="eastAsia"/>
          <w:kern w:val="0"/>
          <w:sz w:val="32"/>
          <w:szCs w:val="32"/>
        </w:rPr>
        <w:t>经中国文联批准，现发布《2023年中国文联文艺理论研究课题申报指南》（以下简称“课题指南”）。</w:t>
      </w:r>
    </w:p>
    <w:p w14:paraId="7C9754F4" w14:textId="55D38C5B" w:rsidR="003F2FC2" w:rsidRDefault="003F2FC2" w:rsidP="00F04BCF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 w:rsidRPr="003F2FC2">
        <w:rPr>
          <w:rFonts w:ascii="黑体" w:eastAsia="黑体" w:hAnsi="黑体" w:cs="仿宋_GB2312" w:hint="eastAsia"/>
          <w:sz w:val="32"/>
          <w:szCs w:val="32"/>
        </w:rPr>
        <w:t>指导思想</w:t>
      </w:r>
    </w:p>
    <w:p w14:paraId="71936E79" w14:textId="47E797FB" w:rsidR="003F2FC2" w:rsidRDefault="00546C0A" w:rsidP="00F04B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6C0A">
        <w:rPr>
          <w:rFonts w:ascii="仿宋_GB2312" w:eastAsia="仿宋_GB2312" w:hAnsi="仿宋_GB2312" w:cs="仿宋_GB2312" w:hint="eastAsia"/>
          <w:sz w:val="32"/>
          <w:szCs w:val="32"/>
        </w:rPr>
        <w:t>坚持以习近平新时代中国特色社会主义思想为指导，深入贯彻落实党的二十大精神，全面贯彻落</w:t>
      </w:r>
      <w:proofErr w:type="gramStart"/>
      <w:r w:rsidRPr="00546C0A"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 w:rsidRPr="00546C0A">
        <w:rPr>
          <w:rFonts w:ascii="仿宋_GB2312" w:eastAsia="仿宋_GB2312" w:hAnsi="仿宋_GB2312" w:cs="仿宋_GB2312" w:hint="eastAsia"/>
          <w:sz w:val="32"/>
          <w:szCs w:val="32"/>
        </w:rPr>
        <w:t>平总书记文艺工作重要论述精神，进一步深化对习近平总书记文艺工作重要论述的系统性、学理性、整体性研究和阐释，大力推进新时代马克思主义文艺理论研究和学科建设，积极发挥党的最新文艺理论成果的强大引领作用，更好推动新征程文艺事业和文联工作高质量发展。</w:t>
      </w:r>
    </w:p>
    <w:p w14:paraId="08C683C2" w14:textId="3BC725E3" w:rsidR="008A6725" w:rsidRPr="00E066F7" w:rsidRDefault="00546C0A" w:rsidP="00E066F7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="00E066F7">
        <w:rPr>
          <w:rFonts w:ascii="黑体" w:eastAsia="黑体" w:hAnsi="黑体" w:cs="仿宋_GB2312" w:hint="eastAsia"/>
          <w:sz w:val="32"/>
          <w:szCs w:val="32"/>
        </w:rPr>
        <w:t>、</w:t>
      </w:r>
      <w:r w:rsidRPr="00546C0A">
        <w:rPr>
          <w:rFonts w:ascii="黑体" w:eastAsia="黑体" w:hAnsi="黑体" w:cs="仿宋_GB2312" w:hint="eastAsia"/>
          <w:sz w:val="32"/>
          <w:szCs w:val="32"/>
        </w:rPr>
        <w:t>课题申请立项要求</w:t>
      </w:r>
    </w:p>
    <w:p w14:paraId="643DB13B" w14:textId="3877F30D" w:rsidR="008A6725" w:rsidRDefault="008A6725" w:rsidP="008A6725">
      <w:pPr>
        <w:spacing w:line="560" w:lineRule="exact"/>
        <w:ind w:firstLineChars="200" w:firstLine="643"/>
        <w:rPr>
          <w:rFonts w:ascii="楷体-GB2312" w:eastAsia="楷体-GB2312" w:hAnsi="黑体" w:cs="仿宋_GB2312"/>
          <w:b/>
          <w:bCs/>
          <w:sz w:val="32"/>
          <w:szCs w:val="32"/>
        </w:rPr>
      </w:pPr>
      <w:r>
        <w:rPr>
          <w:rFonts w:ascii="楷体-GB2312" w:eastAsia="楷体-GB2312" w:hAnsi="黑体" w:cs="仿宋_GB2312" w:hint="eastAsia"/>
          <w:b/>
          <w:bCs/>
          <w:sz w:val="32"/>
          <w:szCs w:val="32"/>
        </w:rPr>
        <w:t>（一）</w:t>
      </w:r>
      <w:r w:rsidR="00546C0A" w:rsidRPr="00546C0A">
        <w:rPr>
          <w:rFonts w:ascii="楷体-GB2312" w:eastAsia="楷体-GB2312" w:hAnsi="黑体" w:cs="仿宋_GB2312" w:hint="eastAsia"/>
          <w:b/>
          <w:bCs/>
          <w:sz w:val="32"/>
          <w:szCs w:val="32"/>
        </w:rPr>
        <w:t>课题发布和申请</w:t>
      </w:r>
    </w:p>
    <w:p w14:paraId="32707900" w14:textId="4AD75A0E" w:rsidR="00C90550" w:rsidRDefault="00C90550">
      <w:pPr>
        <w:pStyle w:val="p"/>
        <w:shd w:val="clear" w:color="auto" w:fill="FFFFFF"/>
        <w:spacing w:before="0" w:beforeAutospacing="0" w:after="0" w:afterAutospacing="0" w:line="560" w:lineRule="exact"/>
        <w:ind w:left="220"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C90550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546C0A" w:rsidRPr="00546C0A">
        <w:rPr>
          <w:rFonts w:ascii="仿宋_GB2312" w:eastAsia="仿宋_GB2312" w:hAnsi="仿宋_GB2312" w:cs="仿宋_GB2312" w:hint="eastAsia"/>
          <w:sz w:val="32"/>
          <w:szCs w:val="32"/>
        </w:rPr>
        <w:t>课题面向中国文联团体会员、全国各文艺领域重点研究机构、高等院校和行业组织及其工作人员。课题申请人可根据《课题指南》的指导思想和基本要求，结合自身学术专长和研究基础，在《2023年中国文联文艺理论研究课题参考选题》（附件1）范围</w:t>
      </w:r>
      <w:proofErr w:type="gramStart"/>
      <w:r w:rsidR="00546C0A" w:rsidRPr="00546C0A">
        <w:rPr>
          <w:rFonts w:ascii="仿宋_GB2312" w:eastAsia="仿宋_GB2312" w:hAnsi="仿宋_GB2312" w:cs="仿宋_GB2312" w:hint="eastAsia"/>
          <w:sz w:val="32"/>
          <w:szCs w:val="32"/>
        </w:rPr>
        <w:t>内择题申请</w:t>
      </w:r>
      <w:proofErr w:type="gramEnd"/>
      <w:r w:rsidR="00546C0A" w:rsidRPr="00546C0A">
        <w:rPr>
          <w:rFonts w:ascii="仿宋_GB2312" w:eastAsia="仿宋_GB2312" w:hAnsi="仿宋_GB2312" w:cs="仿宋_GB2312" w:hint="eastAsia"/>
          <w:sz w:val="32"/>
          <w:szCs w:val="32"/>
        </w:rPr>
        <w:t>，并围绕选题方向确定更为具体的研究选题，课题名称表述要科学严谨、简明规范，避免引起歧义或争议。选题方向分为重大课题和重点课题两个类别，重大课题每个项目资助10万元研究经费，重点课题每个项目资助5万元研究经费。</w:t>
      </w:r>
    </w:p>
    <w:p w14:paraId="42A6A886" w14:textId="6074F995" w:rsidR="00546C0A" w:rsidRDefault="00546C0A">
      <w:pPr>
        <w:pStyle w:val="p"/>
        <w:shd w:val="clear" w:color="auto" w:fill="FFFFFF"/>
        <w:spacing w:before="0" w:beforeAutospacing="0" w:after="0" w:afterAutospacing="0" w:line="560" w:lineRule="exact"/>
        <w:ind w:left="220" w:firstLine="42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46C0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课题申请人需填写《2023年中国文联文艺理论研究课题申请书》（附件2），纸质件一式3份盖章邮寄到中国文联理论研究室，电子版发送到wenlianketi2023@126.com。申请人应如实填写有关信息，并确保填写内容线上线下完全一致。申请人所在单位应对申请人资格和申请材料严格把关、认真审核。申请截止日期为</w:t>
      </w:r>
      <w:r w:rsidRPr="00546C0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2023年3月31日。</w:t>
      </w:r>
    </w:p>
    <w:p w14:paraId="0297B8DA" w14:textId="2EA1C9C6" w:rsidR="00546C0A" w:rsidRPr="00546C0A" w:rsidRDefault="00546C0A">
      <w:pPr>
        <w:pStyle w:val="p"/>
        <w:shd w:val="clear" w:color="auto" w:fill="FFFFFF"/>
        <w:spacing w:before="0" w:beforeAutospacing="0" w:after="0" w:afterAutospacing="0" w:line="560" w:lineRule="exact"/>
        <w:ind w:left="220"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46C0A">
        <w:rPr>
          <w:rFonts w:ascii="仿宋_GB2312" w:eastAsia="仿宋_GB2312" w:hAnsi="仿宋_GB2312" w:cs="仿宋_GB2312" w:hint="eastAsia"/>
          <w:sz w:val="32"/>
          <w:szCs w:val="32"/>
        </w:rPr>
        <w:t>3.课题负责人须具备下列条件：遵守中华人民共和国宪法和法律；具有良好的专业背景和较为权威的业界影响力；具有独立开展研究和组织开展研究的能力，能够承担实质性研究工作。课题组成员不超过5人，且须征得本人同意并签字确认。课题申请人同年度只能申报一个项目。课题负责人只能同时参加一个课题的研究。课题组成员最多只能同时参加两个课题的研究。</w:t>
      </w:r>
    </w:p>
    <w:p w14:paraId="6BEB8C20" w14:textId="58500E0D" w:rsidR="00546C0A" w:rsidRDefault="00546C0A" w:rsidP="00546C0A">
      <w:pPr>
        <w:spacing w:line="560" w:lineRule="exact"/>
        <w:ind w:firstLineChars="200" w:firstLine="643"/>
        <w:rPr>
          <w:rFonts w:ascii="楷体-GB2312" w:eastAsia="楷体-GB2312" w:hAnsi="黑体" w:cs="仿宋_GB2312"/>
          <w:b/>
          <w:bCs/>
          <w:sz w:val="32"/>
          <w:szCs w:val="32"/>
        </w:rPr>
      </w:pPr>
      <w:r>
        <w:rPr>
          <w:rFonts w:ascii="楷体-GB2312" w:eastAsia="楷体-GB2312" w:hAnsi="黑体" w:cs="仿宋_GB2312" w:hint="eastAsia"/>
          <w:b/>
          <w:bCs/>
          <w:sz w:val="32"/>
          <w:szCs w:val="32"/>
        </w:rPr>
        <w:t>（二）</w:t>
      </w:r>
      <w:r w:rsidRPr="00546C0A">
        <w:rPr>
          <w:rFonts w:ascii="楷体-GB2312" w:eastAsia="楷体-GB2312" w:hAnsi="黑体" w:cs="仿宋_GB2312" w:hint="eastAsia"/>
          <w:b/>
          <w:bCs/>
          <w:sz w:val="32"/>
          <w:szCs w:val="32"/>
        </w:rPr>
        <w:t>课题</w:t>
      </w:r>
      <w:r>
        <w:rPr>
          <w:rFonts w:ascii="楷体-GB2312" w:eastAsia="楷体-GB2312" w:hAnsi="黑体" w:cs="仿宋_GB2312" w:hint="eastAsia"/>
          <w:b/>
          <w:bCs/>
          <w:sz w:val="32"/>
          <w:szCs w:val="32"/>
        </w:rPr>
        <w:t>立项</w:t>
      </w:r>
      <w:r w:rsidRPr="00546C0A">
        <w:rPr>
          <w:rFonts w:ascii="楷体-GB2312" w:eastAsia="楷体-GB2312" w:hAnsi="黑体" w:cs="仿宋_GB2312" w:hint="eastAsia"/>
          <w:b/>
          <w:bCs/>
          <w:sz w:val="32"/>
          <w:szCs w:val="32"/>
        </w:rPr>
        <w:t>和</w:t>
      </w:r>
      <w:r>
        <w:rPr>
          <w:rFonts w:ascii="楷体-GB2312" w:eastAsia="楷体-GB2312" w:hAnsi="黑体" w:cs="仿宋_GB2312" w:hint="eastAsia"/>
          <w:b/>
          <w:bCs/>
          <w:sz w:val="32"/>
          <w:szCs w:val="32"/>
        </w:rPr>
        <w:t>管理</w:t>
      </w:r>
    </w:p>
    <w:p w14:paraId="75C5E320" w14:textId="77777777" w:rsidR="00546C0A" w:rsidRDefault="00546C0A" w:rsidP="00546C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90550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546C0A">
        <w:rPr>
          <w:rFonts w:ascii="仿宋_GB2312" w:eastAsia="仿宋_GB2312" w:hAnsi="仿宋_GB2312" w:cs="仿宋_GB2312" w:hint="eastAsia"/>
          <w:sz w:val="32"/>
          <w:szCs w:val="32"/>
        </w:rPr>
        <w:t>中国文联组织专家对课题申请材料进行评审，确定拟立项课题并公示。经公示无异议后，由中国文联发布立项课题名单。课题负责人所在单位与中国文联签订课题协议书。课题的完成时间为1年，研究期限自课题批准立项之日起计算。课题负责人在课题研究期间要遵守各项承诺，履行约定义务，认真组织开展课题研究，按期完成研究任务。</w:t>
      </w:r>
    </w:p>
    <w:p w14:paraId="2579A821" w14:textId="25E47512" w:rsidR="00546C0A" w:rsidRDefault="00546C0A" w:rsidP="00546C0A">
      <w:pPr>
        <w:spacing w:line="560" w:lineRule="exact"/>
        <w:ind w:firstLineChars="200" w:firstLine="643"/>
        <w:rPr>
          <w:rFonts w:ascii="楷体-GB2312" w:eastAsia="楷体-GB2312" w:hAnsi="黑体" w:cs="仿宋_GB2312"/>
          <w:b/>
          <w:bCs/>
          <w:sz w:val="32"/>
          <w:szCs w:val="32"/>
        </w:rPr>
      </w:pPr>
      <w:r>
        <w:rPr>
          <w:rFonts w:ascii="楷体-GB2312" w:eastAsia="楷体-GB2312" w:hAnsi="黑体" w:cs="仿宋_GB2312" w:hint="eastAsia"/>
          <w:b/>
          <w:bCs/>
          <w:sz w:val="32"/>
          <w:szCs w:val="32"/>
        </w:rPr>
        <w:t>（三）</w:t>
      </w:r>
      <w:r w:rsidRPr="00546C0A">
        <w:rPr>
          <w:rFonts w:ascii="楷体-GB2312" w:eastAsia="楷体-GB2312" w:hAnsi="黑体" w:cs="仿宋_GB2312" w:hint="eastAsia"/>
          <w:b/>
          <w:bCs/>
          <w:sz w:val="32"/>
          <w:szCs w:val="32"/>
        </w:rPr>
        <w:t>课题</w:t>
      </w:r>
      <w:r>
        <w:rPr>
          <w:rFonts w:ascii="楷体-GB2312" w:eastAsia="楷体-GB2312" w:hAnsi="黑体" w:cs="仿宋_GB2312" w:hint="eastAsia"/>
          <w:b/>
          <w:bCs/>
          <w:sz w:val="32"/>
          <w:szCs w:val="32"/>
        </w:rPr>
        <w:t>结题</w:t>
      </w:r>
      <w:r w:rsidRPr="00546C0A">
        <w:rPr>
          <w:rFonts w:ascii="楷体-GB2312" w:eastAsia="楷体-GB2312" w:hAnsi="黑体" w:cs="仿宋_GB2312" w:hint="eastAsia"/>
          <w:b/>
          <w:bCs/>
          <w:sz w:val="32"/>
          <w:szCs w:val="32"/>
        </w:rPr>
        <w:t>和</w:t>
      </w:r>
      <w:r>
        <w:rPr>
          <w:rFonts w:ascii="楷体-GB2312" w:eastAsia="楷体-GB2312" w:hAnsi="黑体" w:cs="仿宋_GB2312" w:hint="eastAsia"/>
          <w:b/>
          <w:bCs/>
          <w:sz w:val="32"/>
          <w:szCs w:val="32"/>
        </w:rPr>
        <w:t>评奖</w:t>
      </w:r>
    </w:p>
    <w:p w14:paraId="564338EC" w14:textId="3361F1FE" w:rsidR="00546C0A" w:rsidRPr="00546C0A" w:rsidRDefault="00546C0A" w:rsidP="00546C0A">
      <w:pPr>
        <w:pStyle w:val="p"/>
        <w:shd w:val="clear" w:color="auto" w:fill="FFFFFF"/>
        <w:spacing w:before="0" w:beforeAutospacing="0" w:after="0" w:afterAutospacing="0" w:line="560" w:lineRule="exact"/>
        <w:ind w:left="220"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C90550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546C0A">
        <w:rPr>
          <w:rFonts w:ascii="仿宋_GB2312" w:eastAsia="仿宋_GB2312" w:hAnsi="仿宋_GB2312" w:cs="仿宋_GB2312" w:hint="eastAsia"/>
          <w:sz w:val="32"/>
          <w:szCs w:val="32"/>
        </w:rPr>
        <w:t>中国文联组织专家对立项课题研究成果进行评审。成果通过评审的，予以结题并颁发结题证书；未通过评审的，不予结题，将按有关规定退回全部课题经费。经专家评审</w:t>
      </w:r>
      <w:r w:rsidRPr="00546C0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为优秀的，颁发优秀成果荣誉证书，届时将公开发表或结集出版。</w:t>
      </w:r>
    </w:p>
    <w:p w14:paraId="4E851539" w14:textId="5112625D" w:rsidR="00CC3A79" w:rsidRDefault="00546C0A" w:rsidP="00CC3A79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 w:rsidR="00CC3A79">
        <w:rPr>
          <w:rFonts w:ascii="黑体" w:eastAsia="黑体" w:hAnsi="黑体" w:cs="仿宋_GB2312" w:hint="eastAsia"/>
          <w:sz w:val="32"/>
          <w:szCs w:val="32"/>
        </w:rPr>
        <w:t>、</w:t>
      </w:r>
      <w:r w:rsidR="00CC3A79" w:rsidRPr="00F04BCF">
        <w:rPr>
          <w:rFonts w:ascii="黑体" w:eastAsia="黑体" w:hAnsi="黑体" w:cs="仿宋_GB2312" w:hint="eastAsia"/>
          <w:sz w:val="32"/>
          <w:szCs w:val="32"/>
        </w:rPr>
        <w:t>课题</w:t>
      </w:r>
      <w:r>
        <w:rPr>
          <w:rFonts w:ascii="黑体" w:eastAsia="黑体" w:hAnsi="黑体" w:cs="仿宋_GB2312" w:hint="eastAsia"/>
          <w:sz w:val="32"/>
          <w:szCs w:val="32"/>
        </w:rPr>
        <w:t>成果要求</w:t>
      </w:r>
    </w:p>
    <w:p w14:paraId="32867F6A" w14:textId="380A0978" w:rsidR="00546C0A" w:rsidRPr="00546C0A" w:rsidRDefault="00546C0A" w:rsidP="00546C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6C0A">
        <w:rPr>
          <w:rFonts w:ascii="仿宋_GB2312" w:eastAsia="仿宋_GB2312" w:hAnsi="仿宋_GB2312" w:cs="仿宋_GB2312" w:hint="eastAsia"/>
          <w:sz w:val="32"/>
          <w:szCs w:val="32"/>
        </w:rPr>
        <w:t xml:space="preserve">1.导向性。课题研究必须坚持正确的政治方向、价值取向和学术导向，聚焦新时代新征程事关党和国家文艺事业繁荣发展、文联工作开创崭新局面的重大理论和现实问题，聚焦推进中国化时代化马克思主义文艺理论建设，呈现见解独到、紧扣需要的高质量研究成果。 </w:t>
      </w:r>
    </w:p>
    <w:p w14:paraId="6CE11844" w14:textId="741A1BA1" w:rsidR="00546C0A" w:rsidRPr="00546C0A" w:rsidRDefault="00546C0A" w:rsidP="00546C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6C0A">
        <w:rPr>
          <w:rFonts w:ascii="仿宋_GB2312" w:eastAsia="仿宋_GB2312" w:hAnsi="仿宋_GB2312" w:cs="仿宋_GB2312" w:hint="eastAsia"/>
          <w:sz w:val="32"/>
          <w:szCs w:val="32"/>
        </w:rPr>
        <w:t>2.原创性。课题研究应具有原创性和开拓性，体现鲜明的时代特征和创新意识，充分反映</w:t>
      </w:r>
      <w:proofErr w:type="gramStart"/>
      <w:r w:rsidRPr="00546C0A">
        <w:rPr>
          <w:rFonts w:ascii="仿宋_GB2312" w:eastAsia="仿宋_GB2312" w:hAnsi="仿宋_GB2312" w:cs="仿宋_GB2312" w:hint="eastAsia"/>
          <w:sz w:val="32"/>
          <w:szCs w:val="32"/>
        </w:rPr>
        <w:t>立足党</w:t>
      </w:r>
      <w:proofErr w:type="gramEnd"/>
      <w:r w:rsidRPr="00546C0A">
        <w:rPr>
          <w:rFonts w:ascii="仿宋_GB2312" w:eastAsia="仿宋_GB2312" w:hAnsi="仿宋_GB2312" w:cs="仿宋_GB2312" w:hint="eastAsia"/>
          <w:sz w:val="32"/>
          <w:szCs w:val="32"/>
        </w:rPr>
        <w:t>和国家文艺事业发展大局的最新研究进展。课题研究最终成果形式为研究报告和学术文章两类。重大课题的研究报告原则上不少于5万字，同时至少在重要</w:t>
      </w:r>
      <w:proofErr w:type="gramStart"/>
      <w:r w:rsidRPr="00546C0A">
        <w:rPr>
          <w:rFonts w:ascii="仿宋_GB2312" w:eastAsia="仿宋_GB2312" w:hAnsi="仿宋_GB2312" w:cs="仿宋_GB2312" w:hint="eastAsia"/>
          <w:sz w:val="32"/>
          <w:szCs w:val="32"/>
        </w:rPr>
        <w:t>报刊网发表</w:t>
      </w:r>
      <w:proofErr w:type="gramEnd"/>
      <w:r w:rsidRPr="00546C0A">
        <w:rPr>
          <w:rFonts w:ascii="仿宋_GB2312" w:eastAsia="仿宋_GB2312" w:hAnsi="仿宋_GB2312" w:cs="仿宋_GB2312" w:hint="eastAsia"/>
          <w:sz w:val="32"/>
          <w:szCs w:val="32"/>
        </w:rPr>
        <w:t>相关文章2篇。重点课题的研究报告原则上不少于3万字，同时至少在重要</w:t>
      </w:r>
      <w:proofErr w:type="gramStart"/>
      <w:r w:rsidRPr="00546C0A">
        <w:rPr>
          <w:rFonts w:ascii="仿宋_GB2312" w:eastAsia="仿宋_GB2312" w:hAnsi="仿宋_GB2312" w:cs="仿宋_GB2312" w:hint="eastAsia"/>
          <w:sz w:val="32"/>
          <w:szCs w:val="32"/>
        </w:rPr>
        <w:t>报刊网发表</w:t>
      </w:r>
      <w:proofErr w:type="gramEnd"/>
      <w:r w:rsidRPr="00546C0A">
        <w:rPr>
          <w:rFonts w:ascii="仿宋_GB2312" w:eastAsia="仿宋_GB2312" w:hAnsi="仿宋_GB2312" w:cs="仿宋_GB2312" w:hint="eastAsia"/>
          <w:sz w:val="32"/>
          <w:szCs w:val="32"/>
        </w:rPr>
        <w:t xml:space="preserve">相关文章1篇。课题成果要求观点明确、内容翔实、文风严谨，遵守学术诚信，保证不存在任何侵犯知识产权的行为和情形，不得存在已发表、获奖的情况或为其他课题所用，文字责任由课题组或作者承担。课题成果发表需注明“中国文联文艺理论研究课题成果”字样，且不能与其他课题来源合署。 </w:t>
      </w:r>
    </w:p>
    <w:p w14:paraId="238AB430" w14:textId="319E3AC1" w:rsidR="00C90550" w:rsidRPr="00546C0A" w:rsidRDefault="00546C0A" w:rsidP="00546C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6C0A">
        <w:rPr>
          <w:rFonts w:ascii="仿宋_GB2312" w:eastAsia="仿宋_GB2312" w:hAnsi="仿宋_GB2312" w:cs="仿宋_GB2312" w:hint="eastAsia"/>
          <w:sz w:val="32"/>
          <w:szCs w:val="32"/>
        </w:rPr>
        <w:t>3.实践性。课题研究必须紧密结合文艺文联工作，以实际问题为导向，突出实践性、应用性、针对性和可操作性，提出切实可行的对策建议，为制定修订政策、推动工作开展提供有益决策参考。研究报告根据需要可以附上专题调研报告、典型案例分析和相关研究资料等。</w:t>
      </w:r>
    </w:p>
    <w:p w14:paraId="71FEB98F" w14:textId="11BF7110" w:rsidR="0070378E" w:rsidRDefault="00546C0A" w:rsidP="0070378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四</w:t>
      </w:r>
      <w:r w:rsidR="0070378E">
        <w:rPr>
          <w:rFonts w:ascii="黑体" w:eastAsia="黑体" w:hAnsi="黑体" w:cs="仿宋_GB2312" w:hint="eastAsia"/>
          <w:sz w:val="32"/>
          <w:szCs w:val="32"/>
        </w:rPr>
        <w:t>、</w:t>
      </w:r>
      <w:r w:rsidR="007F28D4">
        <w:rPr>
          <w:rFonts w:ascii="黑体" w:eastAsia="黑体" w:hAnsi="黑体" w:cs="仿宋_GB2312" w:hint="eastAsia"/>
          <w:sz w:val="32"/>
          <w:szCs w:val="32"/>
        </w:rPr>
        <w:t>联系方式</w:t>
      </w:r>
    </w:p>
    <w:p w14:paraId="574C3200" w14:textId="77777777" w:rsidR="007F28D4" w:rsidRDefault="007F28D4" w:rsidP="00FD6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F28D4">
        <w:rPr>
          <w:rFonts w:ascii="仿宋_GB2312" w:eastAsia="仿宋_GB2312" w:hAnsi="仿宋_GB2312" w:cs="仿宋_GB2312" w:hint="eastAsia"/>
          <w:sz w:val="32"/>
          <w:szCs w:val="32"/>
        </w:rPr>
        <w:t>联系单位：中国文联理论研究室</w:t>
      </w:r>
    </w:p>
    <w:p w14:paraId="290DC36D" w14:textId="77777777" w:rsidR="007F28D4" w:rsidRDefault="007F28D4" w:rsidP="00FD6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F28D4">
        <w:rPr>
          <w:rFonts w:ascii="仿宋_GB2312" w:eastAsia="仿宋_GB2312" w:hAnsi="仿宋_GB2312" w:cs="仿宋_GB2312" w:hint="eastAsia"/>
          <w:sz w:val="32"/>
          <w:szCs w:val="32"/>
        </w:rPr>
        <w:t xml:space="preserve">联系人：云 菲 </w:t>
      </w:r>
      <w:proofErr w:type="gramStart"/>
      <w:r w:rsidRPr="007F28D4">
        <w:rPr>
          <w:rFonts w:ascii="仿宋_GB2312" w:eastAsia="仿宋_GB2312" w:hAnsi="仿宋_GB2312" w:cs="仿宋_GB2312" w:hint="eastAsia"/>
          <w:sz w:val="32"/>
          <w:szCs w:val="32"/>
        </w:rPr>
        <w:t>宋保成</w:t>
      </w:r>
      <w:proofErr w:type="gramEnd"/>
    </w:p>
    <w:p w14:paraId="6B14DD7B" w14:textId="77777777" w:rsidR="007F28D4" w:rsidRDefault="007F28D4" w:rsidP="00FD6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F28D4">
        <w:rPr>
          <w:rFonts w:ascii="仿宋_GB2312" w:eastAsia="仿宋_GB2312" w:hAnsi="仿宋_GB2312" w:cs="仿宋_GB2312" w:hint="eastAsia"/>
          <w:sz w:val="32"/>
          <w:szCs w:val="32"/>
        </w:rPr>
        <w:t>地址：北京市朝阳区北沙滩1号院32号楼A座</w:t>
      </w:r>
    </w:p>
    <w:p w14:paraId="09113022" w14:textId="77777777" w:rsidR="007F28D4" w:rsidRDefault="007F28D4" w:rsidP="00FD6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F28D4">
        <w:rPr>
          <w:rFonts w:ascii="仿宋_GB2312" w:eastAsia="仿宋_GB2312" w:hAnsi="仿宋_GB2312" w:cs="仿宋_GB2312" w:hint="eastAsia"/>
          <w:sz w:val="32"/>
          <w:szCs w:val="32"/>
        </w:rPr>
        <w:t>邮编：100083</w:t>
      </w:r>
    </w:p>
    <w:p w14:paraId="2499B3B4" w14:textId="77777777" w:rsidR="007F28D4" w:rsidRDefault="007F28D4" w:rsidP="00FD6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F28D4">
        <w:rPr>
          <w:rFonts w:ascii="仿宋_GB2312" w:eastAsia="仿宋_GB2312" w:hAnsi="仿宋_GB2312" w:cs="仿宋_GB2312" w:hint="eastAsia"/>
          <w:sz w:val="32"/>
          <w:szCs w:val="32"/>
        </w:rPr>
        <w:t>电话：010-59759298</w:t>
      </w:r>
    </w:p>
    <w:p w14:paraId="7BBC78FD" w14:textId="5B8D7729" w:rsidR="007F28D4" w:rsidRDefault="007F28D4" w:rsidP="00FD6A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F28D4"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hyperlink r:id="rId8" w:history="1">
        <w:r w:rsidRPr="007A5E08">
          <w:rPr>
            <w:rStyle w:val="af3"/>
            <w:rFonts w:ascii="仿宋_GB2312" w:eastAsia="仿宋_GB2312" w:hAnsi="仿宋_GB2312" w:cs="仿宋_GB2312" w:hint="eastAsia"/>
            <w:sz w:val="32"/>
            <w:szCs w:val="32"/>
          </w:rPr>
          <w:t>wenlianketi2023@126.com</w:t>
        </w:r>
      </w:hyperlink>
    </w:p>
    <w:p w14:paraId="217E0AD1" w14:textId="77777777" w:rsidR="000B6168" w:rsidRPr="007F28D4" w:rsidRDefault="000B6168" w:rsidP="00FD1356">
      <w:pPr>
        <w:pStyle w:val="p"/>
        <w:shd w:val="clear" w:color="auto" w:fill="FFFFFF"/>
        <w:spacing w:before="0" w:beforeAutospacing="0" w:after="0" w:afterAutospacing="0" w:line="560" w:lineRule="exact"/>
        <w:ind w:leftChars="304" w:left="1598" w:hangingChars="300" w:hanging="96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2A3144DD" w14:textId="0FBC6AFE" w:rsidR="00FD1356" w:rsidRDefault="00000000" w:rsidP="00FD1356">
      <w:pPr>
        <w:pStyle w:val="p"/>
        <w:shd w:val="clear" w:color="auto" w:fill="FFFFFF"/>
        <w:spacing w:before="0" w:beforeAutospacing="0" w:after="0" w:afterAutospacing="0" w:line="560" w:lineRule="exact"/>
        <w:ind w:leftChars="304" w:left="1598" w:hangingChars="300" w:hanging="9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</w:t>
      </w:r>
      <w:r w:rsidR="009D34A2" w:rsidRPr="009D34A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9D34A2">
        <w:rPr>
          <w:rFonts w:ascii="仿宋_GB2312" w:eastAsia="仿宋_GB2312" w:hAnsi="仿宋_GB2312" w:cs="仿宋_GB2312"/>
          <w:sz w:val="32"/>
          <w:szCs w:val="32"/>
        </w:rPr>
        <w:t>3</w:t>
      </w:r>
      <w:r w:rsidR="009D34A2" w:rsidRPr="009D34A2">
        <w:rPr>
          <w:rFonts w:ascii="仿宋_GB2312" w:eastAsia="仿宋_GB2312" w:hAnsi="仿宋_GB2312" w:cs="仿宋_GB2312" w:hint="eastAsia"/>
          <w:sz w:val="32"/>
          <w:szCs w:val="32"/>
        </w:rPr>
        <w:t>年中国文联文艺理论研究课题参考选题</w:t>
      </w:r>
    </w:p>
    <w:p w14:paraId="289B1452" w14:textId="29A3F245" w:rsidR="006E3B02" w:rsidRDefault="00532F4B" w:rsidP="007F28D4">
      <w:pPr>
        <w:pStyle w:val="p"/>
        <w:shd w:val="clear" w:color="auto" w:fill="FFFFFF"/>
        <w:spacing w:before="0" w:beforeAutospacing="0" w:after="0" w:afterAutospacing="0" w:line="560" w:lineRule="exact"/>
        <w:ind w:leftChars="304" w:left="1598" w:hangingChars="300" w:hanging="9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9D34A2" w:rsidRPr="009D34A2">
        <w:rPr>
          <w:rFonts w:ascii="仿宋_GB2312" w:eastAsia="仿宋_GB2312" w:hAnsi="仿宋_GB2312" w:cs="仿宋_GB2312" w:hint="eastAsia"/>
          <w:sz w:val="32"/>
          <w:szCs w:val="32"/>
        </w:rPr>
        <w:t>2023年中国文联文艺理论研究课题申请书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1921789" w14:textId="77777777" w:rsidR="007F28D4" w:rsidRPr="007F28D4" w:rsidRDefault="007F28D4" w:rsidP="007F28D4">
      <w:pPr>
        <w:pStyle w:val="p"/>
        <w:shd w:val="clear" w:color="auto" w:fill="FFFFFF"/>
        <w:spacing w:before="0" w:beforeAutospacing="0" w:after="0" w:afterAutospacing="0" w:line="560" w:lineRule="exact"/>
        <w:ind w:leftChars="304" w:left="1598" w:hangingChars="300" w:hanging="96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51ECFD" w14:textId="4A4F3E96" w:rsidR="006E3B02" w:rsidRPr="007F28D4" w:rsidRDefault="007F28D4" w:rsidP="007F28D4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7F28D4">
        <w:rPr>
          <w:rFonts w:ascii="仿宋_GB2312" w:eastAsia="仿宋_GB2312" w:hAnsi="仿宋_GB2312" w:cs="仿宋_GB2312" w:hint="eastAsia"/>
          <w:kern w:val="0"/>
          <w:sz w:val="32"/>
          <w:szCs w:val="32"/>
        </w:rPr>
        <w:t>（编辑：贾岩）</w:t>
      </w:r>
    </w:p>
    <w:sectPr w:rsidR="006E3B02" w:rsidRPr="007F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EEF8" w14:textId="77777777" w:rsidR="00D54B77" w:rsidRDefault="00D54B77" w:rsidP="00C26489">
      <w:r>
        <w:separator/>
      </w:r>
    </w:p>
  </w:endnote>
  <w:endnote w:type="continuationSeparator" w:id="0">
    <w:p w14:paraId="067631F0" w14:textId="77777777" w:rsidR="00D54B77" w:rsidRDefault="00D54B77" w:rsidP="00C2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-GB2312">
    <w:altName w:val="楷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0B6D" w14:textId="77777777" w:rsidR="00D54B77" w:rsidRDefault="00D54B77" w:rsidP="00C26489">
      <w:r>
        <w:separator/>
      </w:r>
    </w:p>
  </w:footnote>
  <w:footnote w:type="continuationSeparator" w:id="0">
    <w:p w14:paraId="2ED3E6CB" w14:textId="77777777" w:rsidR="00D54B77" w:rsidRDefault="00D54B77" w:rsidP="00C26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D1"/>
    <w:rsid w:val="00004833"/>
    <w:rsid w:val="000218FA"/>
    <w:rsid w:val="00023F17"/>
    <w:rsid w:val="0004560E"/>
    <w:rsid w:val="0008169E"/>
    <w:rsid w:val="000830CB"/>
    <w:rsid w:val="000B6168"/>
    <w:rsid w:val="000B7CB9"/>
    <w:rsid w:val="000C434E"/>
    <w:rsid w:val="000C6506"/>
    <w:rsid w:val="00105ED7"/>
    <w:rsid w:val="00122F16"/>
    <w:rsid w:val="00125A35"/>
    <w:rsid w:val="001369AC"/>
    <w:rsid w:val="00146DD1"/>
    <w:rsid w:val="00152D27"/>
    <w:rsid w:val="0016499E"/>
    <w:rsid w:val="001665E8"/>
    <w:rsid w:val="001677D7"/>
    <w:rsid w:val="0017774A"/>
    <w:rsid w:val="00180755"/>
    <w:rsid w:val="001A1BE6"/>
    <w:rsid w:val="001B4AE9"/>
    <w:rsid w:val="001C0946"/>
    <w:rsid w:val="001C3451"/>
    <w:rsid w:val="001C3D15"/>
    <w:rsid w:val="001C73DB"/>
    <w:rsid w:val="001D209D"/>
    <w:rsid w:val="00200116"/>
    <w:rsid w:val="00221601"/>
    <w:rsid w:val="002403CE"/>
    <w:rsid w:val="0024299E"/>
    <w:rsid w:val="00244521"/>
    <w:rsid w:val="00264A28"/>
    <w:rsid w:val="002662B7"/>
    <w:rsid w:val="00292C43"/>
    <w:rsid w:val="00297C0F"/>
    <w:rsid w:val="00305430"/>
    <w:rsid w:val="00331E33"/>
    <w:rsid w:val="00343D3B"/>
    <w:rsid w:val="003463AA"/>
    <w:rsid w:val="003724A0"/>
    <w:rsid w:val="003C7642"/>
    <w:rsid w:val="003D29E0"/>
    <w:rsid w:val="003E7B52"/>
    <w:rsid w:val="003F17A1"/>
    <w:rsid w:val="003F2F99"/>
    <w:rsid w:val="003F2FC2"/>
    <w:rsid w:val="0042253D"/>
    <w:rsid w:val="004476D0"/>
    <w:rsid w:val="00450229"/>
    <w:rsid w:val="00466362"/>
    <w:rsid w:val="00486D40"/>
    <w:rsid w:val="004B2AD7"/>
    <w:rsid w:val="004C17BC"/>
    <w:rsid w:val="004C4E13"/>
    <w:rsid w:val="004C5658"/>
    <w:rsid w:val="004D24D8"/>
    <w:rsid w:val="004E5416"/>
    <w:rsid w:val="004F75B6"/>
    <w:rsid w:val="0052406B"/>
    <w:rsid w:val="0052551C"/>
    <w:rsid w:val="00532F4B"/>
    <w:rsid w:val="00544A01"/>
    <w:rsid w:val="00546C0A"/>
    <w:rsid w:val="00573ECF"/>
    <w:rsid w:val="0058639A"/>
    <w:rsid w:val="00593EE0"/>
    <w:rsid w:val="005B0CBE"/>
    <w:rsid w:val="005C3B13"/>
    <w:rsid w:val="005D5F3D"/>
    <w:rsid w:val="005D6683"/>
    <w:rsid w:val="005E5DEF"/>
    <w:rsid w:val="00600CD1"/>
    <w:rsid w:val="00616630"/>
    <w:rsid w:val="006204B5"/>
    <w:rsid w:val="00640144"/>
    <w:rsid w:val="0066006F"/>
    <w:rsid w:val="006844DC"/>
    <w:rsid w:val="006970C5"/>
    <w:rsid w:val="00697323"/>
    <w:rsid w:val="006C04FD"/>
    <w:rsid w:val="006C07AD"/>
    <w:rsid w:val="006D1E2C"/>
    <w:rsid w:val="006D2543"/>
    <w:rsid w:val="006D571D"/>
    <w:rsid w:val="006D711E"/>
    <w:rsid w:val="006E1A70"/>
    <w:rsid w:val="006E3B02"/>
    <w:rsid w:val="006E4B48"/>
    <w:rsid w:val="0070378E"/>
    <w:rsid w:val="0071106B"/>
    <w:rsid w:val="007202B4"/>
    <w:rsid w:val="00722381"/>
    <w:rsid w:val="00753754"/>
    <w:rsid w:val="00767A7F"/>
    <w:rsid w:val="00767B28"/>
    <w:rsid w:val="00767D91"/>
    <w:rsid w:val="00770617"/>
    <w:rsid w:val="007952A7"/>
    <w:rsid w:val="007D4DEA"/>
    <w:rsid w:val="007F28D4"/>
    <w:rsid w:val="0083184A"/>
    <w:rsid w:val="00851BD3"/>
    <w:rsid w:val="008605E5"/>
    <w:rsid w:val="008733AF"/>
    <w:rsid w:val="008935AB"/>
    <w:rsid w:val="008A6725"/>
    <w:rsid w:val="008B6BC0"/>
    <w:rsid w:val="008C4F0E"/>
    <w:rsid w:val="00911974"/>
    <w:rsid w:val="00914994"/>
    <w:rsid w:val="00923575"/>
    <w:rsid w:val="00935567"/>
    <w:rsid w:val="0097704A"/>
    <w:rsid w:val="009D34A2"/>
    <w:rsid w:val="009E31C0"/>
    <w:rsid w:val="009F04EA"/>
    <w:rsid w:val="00A1366E"/>
    <w:rsid w:val="00A5217A"/>
    <w:rsid w:val="00A52349"/>
    <w:rsid w:val="00AB76EF"/>
    <w:rsid w:val="00AD2EAD"/>
    <w:rsid w:val="00AD72EB"/>
    <w:rsid w:val="00B14B21"/>
    <w:rsid w:val="00B378D7"/>
    <w:rsid w:val="00B40F5E"/>
    <w:rsid w:val="00B55B3E"/>
    <w:rsid w:val="00B6017F"/>
    <w:rsid w:val="00B74AB8"/>
    <w:rsid w:val="00BC789B"/>
    <w:rsid w:val="00BF1872"/>
    <w:rsid w:val="00C244B0"/>
    <w:rsid w:val="00C26489"/>
    <w:rsid w:val="00C36404"/>
    <w:rsid w:val="00C566B8"/>
    <w:rsid w:val="00C8379A"/>
    <w:rsid w:val="00C90550"/>
    <w:rsid w:val="00CB53CF"/>
    <w:rsid w:val="00CC3A79"/>
    <w:rsid w:val="00CF0D9E"/>
    <w:rsid w:val="00CF2306"/>
    <w:rsid w:val="00CF5577"/>
    <w:rsid w:val="00D00D4F"/>
    <w:rsid w:val="00D2175C"/>
    <w:rsid w:val="00D35DEB"/>
    <w:rsid w:val="00D54B77"/>
    <w:rsid w:val="00D74D01"/>
    <w:rsid w:val="00DA3831"/>
    <w:rsid w:val="00DB009F"/>
    <w:rsid w:val="00DB79CC"/>
    <w:rsid w:val="00DC5198"/>
    <w:rsid w:val="00DE061A"/>
    <w:rsid w:val="00E00868"/>
    <w:rsid w:val="00E066F7"/>
    <w:rsid w:val="00E0716E"/>
    <w:rsid w:val="00E109A7"/>
    <w:rsid w:val="00E351BA"/>
    <w:rsid w:val="00E40994"/>
    <w:rsid w:val="00E64D8E"/>
    <w:rsid w:val="00E90025"/>
    <w:rsid w:val="00EA14FF"/>
    <w:rsid w:val="00EB65C4"/>
    <w:rsid w:val="00EB7A0D"/>
    <w:rsid w:val="00ED36AC"/>
    <w:rsid w:val="00ED37EF"/>
    <w:rsid w:val="00F007E2"/>
    <w:rsid w:val="00F04BCF"/>
    <w:rsid w:val="00F0522C"/>
    <w:rsid w:val="00F06207"/>
    <w:rsid w:val="00F1700B"/>
    <w:rsid w:val="00F26FB1"/>
    <w:rsid w:val="00F337B3"/>
    <w:rsid w:val="00F6368E"/>
    <w:rsid w:val="00F66B04"/>
    <w:rsid w:val="00F679B5"/>
    <w:rsid w:val="00F74ED0"/>
    <w:rsid w:val="00F945B4"/>
    <w:rsid w:val="00FB0645"/>
    <w:rsid w:val="00FD1356"/>
    <w:rsid w:val="00FD6A93"/>
    <w:rsid w:val="00FE03CB"/>
    <w:rsid w:val="00FE7841"/>
    <w:rsid w:val="00FF0161"/>
    <w:rsid w:val="091A5687"/>
    <w:rsid w:val="19B134E8"/>
    <w:rsid w:val="2CCB0FE6"/>
    <w:rsid w:val="2EB34603"/>
    <w:rsid w:val="3508565D"/>
    <w:rsid w:val="49E907EC"/>
    <w:rsid w:val="50DC3BED"/>
    <w:rsid w:val="5A6F0040"/>
    <w:rsid w:val="6E7E5A13"/>
    <w:rsid w:val="7649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2DE53"/>
  <w15:docId w15:val="{156FE9B9-895E-4FD6-86D2-112490FC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页眉 字符"/>
    <w:basedOn w:val="a0"/>
    <w:link w:val="ab"/>
    <w:uiPriority w:val="99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7F28D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7F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00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lianketi2023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D7EF35-A92B-4FB7-BADC-D961FA743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278</Words>
  <Characters>1588</Characters>
  <Application>Microsoft Office Word</Application>
  <DocSecurity>0</DocSecurity>
  <Lines>13</Lines>
  <Paragraphs>3</Paragraphs>
  <ScaleCrop>false</ScaleCrop>
  <Company>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湘 子</cp:lastModifiedBy>
  <cp:revision>2</cp:revision>
  <cp:lastPrinted>2020-12-14T08:47:00Z</cp:lastPrinted>
  <dcterms:created xsi:type="dcterms:W3CDTF">2023-02-02T07:58:00Z</dcterms:created>
  <dcterms:modified xsi:type="dcterms:W3CDTF">2023-02-02T07:58:00Z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