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16" w:rsidRPr="00BC0716" w:rsidRDefault="00BC0716" w:rsidP="00BC0716">
      <w:pPr>
        <w:widowControl/>
        <w:spacing w:before="225" w:after="300" w:line="855" w:lineRule="atLeast"/>
        <w:jc w:val="center"/>
        <w:outlineLvl w:val="0"/>
        <w:rPr>
          <w:rFonts w:ascii="Microsoft Yahei" w:eastAsia="微软雅黑" w:hAnsi="Microsoft Yahei" w:cs="宋体"/>
          <w:b/>
          <w:bCs/>
          <w:color w:val="333333"/>
          <w:kern w:val="36"/>
          <w:sz w:val="52"/>
          <w:szCs w:val="57"/>
        </w:rPr>
      </w:pPr>
      <w:bookmarkStart w:id="0" w:name="_GoBack"/>
      <w:r w:rsidRPr="00BC0716">
        <w:rPr>
          <w:rFonts w:ascii="Microsoft Yahei" w:eastAsia="微软雅黑" w:hAnsi="Microsoft Yahei" w:cs="宋体"/>
          <w:b/>
          <w:bCs/>
          <w:color w:val="333333"/>
          <w:kern w:val="36"/>
          <w:sz w:val="52"/>
          <w:szCs w:val="57"/>
        </w:rPr>
        <w:t>2022</w:t>
      </w:r>
      <w:r w:rsidRPr="00BC0716">
        <w:rPr>
          <w:rFonts w:ascii="Microsoft Yahei" w:eastAsia="微软雅黑" w:hAnsi="Microsoft Yahei" w:cs="宋体"/>
          <w:b/>
          <w:bCs/>
          <w:color w:val="333333"/>
          <w:kern w:val="36"/>
          <w:sz w:val="52"/>
          <w:szCs w:val="57"/>
        </w:rPr>
        <w:t>年度国家社科基金中华学术外译项目申报公告</w:t>
      </w:r>
    </w:p>
    <w:bookmarkEnd w:id="0"/>
    <w:p w:rsidR="00BC0716" w:rsidRDefault="00BC0716" w:rsidP="00BC0716">
      <w:pPr>
        <w:widowControl/>
        <w:spacing w:before="375" w:after="375" w:line="540" w:lineRule="atLeast"/>
        <w:ind w:firstLine="480"/>
        <w:jc w:val="left"/>
        <w:rPr>
          <w:rFonts w:ascii="Microsoft Yahei" w:eastAsia="微软雅黑" w:hAnsi="Microsoft Yahei" w:cs="宋体" w:hint="eastAsia"/>
          <w:color w:val="333333"/>
          <w:kern w:val="0"/>
          <w:sz w:val="27"/>
          <w:szCs w:val="27"/>
        </w:rPr>
      </w:pPr>
    </w:p>
    <w:p w:rsidR="00BC0716" w:rsidRPr="00BC0716" w:rsidRDefault="00BC0716" w:rsidP="00BC0716">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BC0716">
        <w:rPr>
          <w:rFonts w:ascii="Microsoft Yahei" w:eastAsia="微软雅黑" w:hAnsi="Microsoft Yahei" w:cs="宋体"/>
          <w:color w:val="333333"/>
          <w:kern w:val="0"/>
          <w:sz w:val="27"/>
          <w:szCs w:val="27"/>
        </w:rPr>
        <w:t>经全国哲学社会科学工作领导小组批准</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现将</w:t>
      </w:r>
      <w:r w:rsidRPr="00BC0716">
        <w:rPr>
          <w:rFonts w:ascii="Microsoft Yahei" w:eastAsia="微软雅黑" w:hAnsi="Microsoft Yahei" w:cs="宋体"/>
          <w:color w:val="333333"/>
          <w:kern w:val="0"/>
          <w:sz w:val="27"/>
          <w:szCs w:val="27"/>
        </w:rPr>
        <w:t>2022</w:t>
      </w:r>
      <w:r w:rsidRPr="00BC0716">
        <w:rPr>
          <w:rFonts w:ascii="Microsoft Yahei" w:eastAsia="微软雅黑" w:hAnsi="Microsoft Yahei" w:cs="宋体"/>
          <w:color w:val="333333"/>
          <w:kern w:val="0"/>
          <w:sz w:val="27"/>
          <w:szCs w:val="27"/>
        </w:rPr>
        <w:t>年度国家社科基金中华学术外译项目申报有关事项公告如下：</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一、项目宗旨</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中华学术外译项目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二、资助范围</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中华学术外译项目主要资助我国现当代哲学社会科学优秀成果、近现代以来的名家经典以及国家社科基金项目优秀成果的翻译出版。主要领域包括：</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lastRenderedPageBreak/>
        <w:t>1.</w:t>
      </w:r>
      <w:r w:rsidRPr="00BC0716">
        <w:rPr>
          <w:rFonts w:ascii="Microsoft Yahei" w:eastAsia="微软雅黑" w:hAnsi="Microsoft Yahei" w:cs="宋体"/>
          <w:color w:val="333333"/>
          <w:kern w:val="0"/>
          <w:sz w:val="27"/>
          <w:szCs w:val="27"/>
        </w:rPr>
        <w:t>研究马克思主义特别是习近平新时代中国特色社会主义思想，研究阐释中国道路、中国经验，有助于国际社会全面客观认识当代中国的优秀成果；</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研究近现代特别是当代中国经济、政治、文化、法律、社会等各领域，有助于国外了解中国社会科学研究前沿的优秀成果；</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研究中华优秀传统文化和艺术，具有文化传承和传播价值，有助于国外了解中国文化和中华民族精神的优秀成果；</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研究人类共同关注话题、重大国际和地区问题，有助于参与世界学术对话、反映我国为世界作出重大贡献的优秀成果。</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申报成果选题应来自我办发布的推荐书目（附件</w:t>
      </w: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未列入推荐书目但确属优秀的成果申报，从严把握，须由申请人提供证明其学术价值、社会影响和对外译介价值的详细材料（包括两位正高级同行专家签名的推荐意见）。一般性通俗读物、文学作品等非学术性成果不予受理。</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已立项的中华学术外译项目成果、在国外已出版的成果以及受到</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中国图书对外推广计划</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经典中国国际出版工程</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中国文化著作对外翻译出版工程</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丝路书香工程</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等项目资助的成果不能申请。同一成果以未受到上述项目资助的其他文版翻译出版可以申请。</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三、申请形式</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项目主要资助中国学者在国内已出版优秀成果的翻译及其在国外的出版发行；版权属于中国的社科类外文学术期刊也可申请资助。</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项目资助文版以英文、法文、俄文、阿拉伯文、西班牙文等</w:t>
      </w:r>
      <w:r w:rsidRPr="00BC0716">
        <w:rPr>
          <w:rFonts w:ascii="Microsoft Yahei" w:eastAsia="微软雅黑" w:hAnsi="Microsoft Yahei" w:cs="宋体"/>
          <w:color w:val="333333"/>
          <w:kern w:val="0"/>
          <w:sz w:val="27"/>
          <w:szCs w:val="27"/>
        </w:rPr>
        <w:t>5</w:t>
      </w:r>
      <w:r w:rsidRPr="00BC0716">
        <w:rPr>
          <w:rFonts w:ascii="Microsoft Yahei" w:eastAsia="微软雅黑" w:hAnsi="Microsoft Yahei" w:cs="宋体"/>
          <w:color w:val="333333"/>
          <w:kern w:val="0"/>
          <w:sz w:val="27"/>
          <w:szCs w:val="27"/>
        </w:rPr>
        <w:t>种为主，德文、日文、韩文等文版侧重于资助中外学界共同认可的名家经典，其他文版主要侧重服务于中外文明交流互鉴和各国互利共赢事业。翻译既要保证忠实于原著，又要符合国外受众的阅读习惯。</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申报成果形式为单本学术专著、学术期刊为主，少量高质量的专题论文集也可申报，高质量的学术丛书以单本著作形式逐一申报。申报成果的中文原则上应不少于</w:t>
      </w:r>
      <w:r w:rsidRPr="00BC0716">
        <w:rPr>
          <w:rFonts w:ascii="Microsoft Yahei" w:eastAsia="微软雅黑" w:hAnsi="Microsoft Yahei" w:cs="宋体"/>
          <w:color w:val="333333"/>
          <w:kern w:val="0"/>
          <w:sz w:val="27"/>
          <w:szCs w:val="27"/>
        </w:rPr>
        <w:t>8</w:t>
      </w:r>
      <w:r w:rsidRPr="00BC0716">
        <w:rPr>
          <w:rFonts w:ascii="Microsoft Yahei" w:eastAsia="微软雅黑" w:hAnsi="Microsoft Yahei" w:cs="宋体"/>
          <w:color w:val="333333"/>
          <w:kern w:val="0"/>
          <w:sz w:val="27"/>
          <w:szCs w:val="27"/>
        </w:rPr>
        <w:t>万字，一般不超过</w:t>
      </w:r>
      <w:r w:rsidRPr="00BC0716">
        <w:rPr>
          <w:rFonts w:ascii="Microsoft Yahei" w:eastAsia="微软雅黑" w:hAnsi="Microsoft Yahei" w:cs="宋体"/>
          <w:color w:val="333333"/>
          <w:kern w:val="0"/>
          <w:sz w:val="27"/>
          <w:szCs w:val="27"/>
        </w:rPr>
        <w:t>20</w:t>
      </w:r>
      <w:r w:rsidRPr="00BC0716">
        <w:rPr>
          <w:rFonts w:ascii="Microsoft Yahei" w:eastAsia="微软雅黑" w:hAnsi="Microsoft Yahei" w:cs="宋体"/>
          <w:color w:val="333333"/>
          <w:kern w:val="0"/>
          <w:sz w:val="27"/>
          <w:szCs w:val="27"/>
        </w:rPr>
        <w:t>万字，篇幅超过</w:t>
      </w:r>
      <w:r w:rsidRPr="00BC0716">
        <w:rPr>
          <w:rFonts w:ascii="Microsoft Yahei" w:eastAsia="微软雅黑" w:hAnsi="Microsoft Yahei" w:cs="宋体"/>
          <w:color w:val="333333"/>
          <w:kern w:val="0"/>
          <w:sz w:val="27"/>
          <w:szCs w:val="27"/>
        </w:rPr>
        <w:t>30</w:t>
      </w:r>
      <w:r w:rsidRPr="00BC0716">
        <w:rPr>
          <w:rFonts w:ascii="Microsoft Yahei" w:eastAsia="微软雅黑" w:hAnsi="Microsoft Yahei" w:cs="宋体"/>
          <w:color w:val="333333"/>
          <w:kern w:val="0"/>
          <w:sz w:val="27"/>
          <w:szCs w:val="27"/>
        </w:rPr>
        <w:t>万字的应进行压缩和改写。</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5.</w:t>
      </w:r>
      <w:r w:rsidRPr="00BC0716">
        <w:rPr>
          <w:rFonts w:ascii="Microsoft Yahei" w:eastAsia="微软雅黑" w:hAnsi="Microsoft Yahei" w:cs="宋体"/>
          <w:color w:val="333333"/>
          <w:kern w:val="0"/>
          <w:sz w:val="27"/>
          <w:szCs w:val="27"/>
        </w:rPr>
        <w:t>中方出版责任单位职责主要是统筹和主导翻译、出版事务，包括联络中外学界推荐选题、协调版权、联系外方合作出版机构、遴选合作申请人、约定分工和出版合同、图书推广事务等基本责任，重点对翻译质量审核把关，统筹编辑审校事务并承担最终审校职责。项目主持人职责主要是在中方出版责任单位指导下承担著作主译或次译工作，并负责或参与联络中外学界组织围绕译著推介开展的研讨会、书评等工作。</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四、项目类别与资助额度</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学术著作类外译项目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项目资助经费由联合申报主体根据实际需要提出申请，全国社科工作办在综合考虑项目组织方案并参考评审专家建议的基础上审核确定。资助标准为：</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）学术著作类项目，一般项目为</w:t>
      </w:r>
      <w:r w:rsidRPr="00BC0716">
        <w:rPr>
          <w:rFonts w:ascii="Microsoft Yahei" w:eastAsia="微软雅黑" w:hAnsi="Microsoft Yahei" w:cs="宋体"/>
          <w:color w:val="333333"/>
          <w:kern w:val="0"/>
          <w:sz w:val="27"/>
          <w:szCs w:val="27"/>
        </w:rPr>
        <w:t>1000-1200</w:t>
      </w:r>
      <w:r w:rsidRPr="00BC0716">
        <w:rPr>
          <w:rFonts w:ascii="Microsoft Yahei" w:eastAsia="微软雅黑" w:hAnsi="Microsoft Yahei" w:cs="宋体"/>
          <w:color w:val="333333"/>
          <w:kern w:val="0"/>
          <w:sz w:val="27"/>
          <w:szCs w:val="27"/>
        </w:rPr>
        <w:t>元</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千字，重点项目为</w:t>
      </w:r>
      <w:r w:rsidRPr="00BC0716">
        <w:rPr>
          <w:rFonts w:ascii="Microsoft Yahei" w:eastAsia="微软雅黑" w:hAnsi="Microsoft Yahei" w:cs="宋体"/>
          <w:color w:val="333333"/>
          <w:kern w:val="0"/>
          <w:sz w:val="27"/>
          <w:szCs w:val="27"/>
        </w:rPr>
        <w:t>1300-1500</w:t>
      </w:r>
      <w:r w:rsidRPr="00BC0716">
        <w:rPr>
          <w:rFonts w:ascii="Microsoft Yahei" w:eastAsia="微软雅黑" w:hAnsi="Microsoft Yahei" w:cs="宋体"/>
          <w:color w:val="333333"/>
          <w:kern w:val="0"/>
          <w:sz w:val="27"/>
          <w:szCs w:val="27"/>
        </w:rPr>
        <w:t>元</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千字，单项成果资助额度一般不超过</w:t>
      </w:r>
      <w:r w:rsidRPr="00BC0716">
        <w:rPr>
          <w:rFonts w:ascii="Microsoft Yahei" w:eastAsia="微软雅黑" w:hAnsi="Microsoft Yahei" w:cs="宋体"/>
          <w:color w:val="333333"/>
          <w:kern w:val="0"/>
          <w:sz w:val="27"/>
          <w:szCs w:val="27"/>
        </w:rPr>
        <w:t>50</w:t>
      </w:r>
      <w:r w:rsidRPr="00BC0716">
        <w:rPr>
          <w:rFonts w:ascii="Microsoft Yahei" w:eastAsia="微软雅黑" w:hAnsi="Microsoft Yahei" w:cs="宋体"/>
          <w:color w:val="333333"/>
          <w:kern w:val="0"/>
          <w:sz w:val="27"/>
          <w:szCs w:val="27"/>
        </w:rPr>
        <w:t>万元。资助经费的具体分配由联合申报双方平等协商自行决定，我办按一定比例分别划拨启动经费至双方所在单位。</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）外文学术期刊项目，资助额度为每年</w:t>
      </w:r>
      <w:r w:rsidRPr="00BC0716">
        <w:rPr>
          <w:rFonts w:ascii="Microsoft Yahei" w:eastAsia="微软雅黑" w:hAnsi="Microsoft Yahei" w:cs="宋体"/>
          <w:color w:val="333333"/>
          <w:kern w:val="0"/>
          <w:sz w:val="27"/>
          <w:szCs w:val="27"/>
        </w:rPr>
        <w:t>40-60</w:t>
      </w:r>
      <w:r w:rsidRPr="00BC0716">
        <w:rPr>
          <w:rFonts w:ascii="Microsoft Yahei" w:eastAsia="微软雅黑" w:hAnsi="Microsoft Yahei" w:cs="宋体"/>
          <w:color w:val="333333"/>
          <w:kern w:val="0"/>
          <w:sz w:val="27"/>
          <w:szCs w:val="27"/>
        </w:rPr>
        <w:t>万元，每三年为一个资助周期。</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五、申请要求</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学术著作外译项目：</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具有国际合作出版经验的国内学术出版机构、具备对外学术交流经验的国内高校和科研机构人员均可联合申报。承担英文文版翻译的申请人，原则上须具备副高级以上专业技术职务或博士学位；承担其他文版翻译的申请人，须具备中级以上专业技术职务或博士学位。</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在研的国家社科基金项目、国家自然科学基金项目及其他国家级科研项目的负责人不能申请。（结项证书标注日期在</w:t>
      </w:r>
      <w:r w:rsidRPr="00BC0716">
        <w:rPr>
          <w:rFonts w:ascii="Microsoft Yahei" w:eastAsia="微软雅黑" w:hAnsi="Microsoft Yahei" w:cs="宋体"/>
          <w:color w:val="333333"/>
          <w:kern w:val="0"/>
          <w:sz w:val="27"/>
          <w:szCs w:val="27"/>
        </w:rPr>
        <w:t>2023</w:t>
      </w:r>
      <w:r w:rsidRPr="00BC0716">
        <w:rPr>
          <w:rFonts w:ascii="Microsoft Yahei" w:eastAsia="微软雅黑" w:hAnsi="Microsoft Yahei" w:cs="宋体"/>
          <w:color w:val="333333"/>
          <w:kern w:val="0"/>
          <w:sz w:val="27"/>
          <w:szCs w:val="27"/>
        </w:rPr>
        <w:t>年</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月</w:t>
      </w:r>
      <w:r w:rsidRPr="00BC0716">
        <w:rPr>
          <w:rFonts w:ascii="Microsoft Yahei" w:eastAsia="微软雅黑" w:hAnsi="Microsoft Yahei" w:cs="宋体"/>
          <w:color w:val="333333"/>
          <w:kern w:val="0"/>
          <w:sz w:val="27"/>
          <w:szCs w:val="27"/>
        </w:rPr>
        <w:t>31</w:t>
      </w:r>
      <w:r w:rsidRPr="00BC0716">
        <w:rPr>
          <w:rFonts w:ascii="Microsoft Yahei" w:eastAsia="微软雅黑" w:hAnsi="Microsoft Yahei" w:cs="宋体"/>
          <w:color w:val="333333"/>
          <w:kern w:val="0"/>
          <w:sz w:val="27"/>
          <w:szCs w:val="27"/>
        </w:rPr>
        <w:t>日之前的可以申请）。</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盖机构公章的出版意向证明，并注明正式出版合同的签订安排，待合同签订后补交。</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出版责任单位和申请人须妥善处理好所翻译著作的版权相关事宜，附在申请材料中。申报成果同一语种的外译版权只能授权一次。</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国外出版机构应来自中华学术外译项目国外出版机构指导目录（附件</w:t>
      </w: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）。未列入指导目录但确属权威出版机构的，须由申请人提供证明其学术出版资质的详细文件材料（含该机构的基本情况、已出版主要学术著作等）。</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学术著作类项目实施中外编、译、学协同合作的团队制，由联合申报主体共同商议组建课题组。项目申请人应承担主译或次译工作，具备以文版所在语种写作的能力或著作所涉学科的研究能力，具备一定与外方学界的联络能力。课题组须至少配备一名外方合作译者</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审校人员，一名项目涉及学科的中外专家学者。合作译者</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审校人员一般以文版所在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申请人所在单位应设有科研管理部门，在相关领域具有较雄厚的学术资源和研究实力，能够提供开展外译工作的必要条件并承诺信誉保证。</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期刊类学术外译项目：</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5.</w:t>
      </w:r>
      <w:r w:rsidRPr="00BC0716">
        <w:rPr>
          <w:rFonts w:ascii="Microsoft Yahei" w:eastAsia="微软雅黑" w:hAnsi="Microsoft Yahei" w:cs="宋体"/>
          <w:color w:val="333333"/>
          <w:kern w:val="0"/>
          <w:sz w:val="27"/>
          <w:szCs w:val="27"/>
        </w:rPr>
        <w:t>申请期刊类项目的，外文学术期刊须有</w:t>
      </w:r>
      <w:r w:rsidRPr="00BC0716">
        <w:rPr>
          <w:rFonts w:ascii="Microsoft Yahei" w:eastAsia="微软雅黑" w:hAnsi="Microsoft Yahei" w:cs="宋体"/>
          <w:color w:val="333333"/>
          <w:kern w:val="0"/>
          <w:sz w:val="27"/>
          <w:szCs w:val="27"/>
        </w:rPr>
        <w:t>CN</w:t>
      </w:r>
      <w:r w:rsidRPr="00BC0716">
        <w:rPr>
          <w:rFonts w:ascii="Microsoft Yahei" w:eastAsia="微软雅黑" w:hAnsi="Microsoft Yahei" w:cs="宋体"/>
          <w:color w:val="333333"/>
          <w:kern w:val="0"/>
          <w:sz w:val="27"/>
          <w:szCs w:val="27"/>
        </w:rPr>
        <w:t>号、连续出版</w:t>
      </w: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期以上，其主办主管单位应为教育部、中国社科院所属单位或全国性专业学会；期刊应已进入国际知名检索系统，或在我国重点学科领域具有代表性，或有发展潜力、具有学科特色。</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b/>
          <w:bCs/>
          <w:color w:val="333333"/>
          <w:kern w:val="0"/>
          <w:sz w:val="27"/>
          <w:szCs w:val="27"/>
        </w:rPr>
        <w:t>六、申报程序</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项目实行网络填报信息。网络填报系统于</w:t>
      </w:r>
      <w:r w:rsidRPr="00BC0716">
        <w:rPr>
          <w:rFonts w:ascii="Microsoft Yahei" w:eastAsia="微软雅黑" w:hAnsi="Microsoft Yahei" w:cs="宋体"/>
          <w:color w:val="333333"/>
          <w:kern w:val="0"/>
          <w:sz w:val="27"/>
          <w:szCs w:val="27"/>
        </w:rPr>
        <w:t>2023</w:t>
      </w:r>
      <w:r w:rsidRPr="00BC0716">
        <w:rPr>
          <w:rFonts w:ascii="Microsoft Yahei" w:eastAsia="微软雅黑" w:hAnsi="Microsoft Yahei" w:cs="宋体"/>
          <w:color w:val="333333"/>
          <w:kern w:val="0"/>
          <w:sz w:val="27"/>
          <w:szCs w:val="27"/>
        </w:rPr>
        <w:t>年</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月</w:t>
      </w:r>
      <w:r w:rsidRPr="00BC0716">
        <w:rPr>
          <w:rFonts w:ascii="Microsoft Yahei" w:eastAsia="微软雅黑" w:hAnsi="Microsoft Yahei" w:cs="宋体"/>
          <w:color w:val="333333"/>
          <w:kern w:val="0"/>
          <w:sz w:val="27"/>
          <w:szCs w:val="27"/>
        </w:rPr>
        <w:t>5</w:t>
      </w:r>
      <w:r w:rsidRPr="00BC0716">
        <w:rPr>
          <w:rFonts w:ascii="Microsoft Yahei" w:eastAsia="微软雅黑" w:hAnsi="Microsoft Yahei" w:cs="宋体"/>
          <w:color w:val="333333"/>
          <w:kern w:val="0"/>
          <w:sz w:val="27"/>
          <w:szCs w:val="27"/>
        </w:rPr>
        <w:t>日至</w:t>
      </w:r>
      <w:r w:rsidRPr="00BC0716">
        <w:rPr>
          <w:rFonts w:ascii="Microsoft Yahei" w:eastAsia="微软雅黑" w:hAnsi="Microsoft Yahei" w:cs="宋体"/>
          <w:color w:val="333333"/>
          <w:kern w:val="0"/>
          <w:sz w:val="27"/>
          <w:szCs w:val="27"/>
        </w:rPr>
        <w:t>15</w:t>
      </w:r>
      <w:r w:rsidRPr="00BC0716">
        <w:rPr>
          <w:rFonts w:ascii="Microsoft Yahei" w:eastAsia="微软雅黑" w:hAnsi="Microsoft Yahei" w:cs="宋体"/>
          <w:color w:val="333333"/>
          <w:kern w:val="0"/>
          <w:sz w:val="27"/>
          <w:szCs w:val="27"/>
        </w:rPr>
        <w:t>日开放，在此期间项目申报双方可登陆国家社科基金科研创新服务管理平台（</w:t>
      </w:r>
      <w:r w:rsidRPr="00BC0716">
        <w:rPr>
          <w:rFonts w:ascii="Microsoft Yahei" w:eastAsia="微软雅黑" w:hAnsi="Microsoft Yahei" w:cs="宋体"/>
          <w:color w:val="333333"/>
          <w:kern w:val="0"/>
          <w:sz w:val="27"/>
          <w:szCs w:val="27"/>
        </w:rPr>
        <w:t>https://xm.npopss-cn.gov.cn</w:t>
      </w:r>
      <w:r w:rsidRPr="00BC0716">
        <w:rPr>
          <w:rFonts w:ascii="Microsoft Yahei" w:eastAsia="微软雅黑" w:hAnsi="Microsoft Yahei" w:cs="宋体"/>
          <w:color w:val="333333"/>
          <w:kern w:val="0"/>
          <w:sz w:val="27"/>
          <w:szCs w:val="27"/>
        </w:rPr>
        <w:t>），以实名信息提交注册申请，审核通过后按规定要求填写申报信息。逾期系统自动关闭，不再受理申报。有关申报系统及技术问题可咨询</w:t>
      </w:r>
      <w:r w:rsidRPr="00BC0716">
        <w:rPr>
          <w:rFonts w:ascii="Microsoft Yahei" w:eastAsia="微软雅黑" w:hAnsi="Microsoft Yahei" w:cs="宋体"/>
          <w:color w:val="333333"/>
          <w:kern w:val="0"/>
          <w:sz w:val="27"/>
          <w:szCs w:val="27"/>
        </w:rPr>
        <w:t>400-800-1636</w:t>
      </w:r>
      <w:r w:rsidRPr="00BC0716">
        <w:rPr>
          <w:rFonts w:ascii="Microsoft Yahei" w:eastAsia="微软雅黑" w:hAnsi="Microsoft Yahei" w:cs="宋体"/>
          <w:color w:val="333333"/>
          <w:kern w:val="0"/>
          <w:sz w:val="27"/>
          <w:szCs w:val="27"/>
        </w:rPr>
        <w:t>，电子信箱：</w:t>
      </w:r>
      <w:r w:rsidRPr="00BC0716">
        <w:rPr>
          <w:rFonts w:ascii="Microsoft Yahei" w:eastAsia="微软雅黑" w:hAnsi="Microsoft Yahei" w:cs="宋体"/>
          <w:color w:val="333333"/>
          <w:kern w:val="0"/>
          <w:sz w:val="27"/>
          <w:szCs w:val="27"/>
        </w:rPr>
        <w:t>support@e-plugger.com</w:t>
      </w:r>
      <w:r w:rsidRPr="00BC0716">
        <w:rPr>
          <w:rFonts w:ascii="Microsoft Yahei" w:eastAsia="微软雅黑" w:hAnsi="Microsoft Yahei" w:cs="宋体"/>
          <w:color w:val="333333"/>
          <w:kern w:val="0"/>
          <w:sz w:val="27"/>
          <w:szCs w:val="27"/>
        </w:rPr>
        <w:t>。</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在系统内按照要求填报信息后，导出申请书，一式</w:t>
      </w:r>
      <w:r w:rsidRPr="00BC0716">
        <w:rPr>
          <w:rFonts w:ascii="Microsoft Yahei" w:eastAsia="微软雅黑" w:hAnsi="Microsoft Yahei" w:cs="宋体"/>
          <w:color w:val="333333"/>
          <w:kern w:val="0"/>
          <w:sz w:val="27"/>
          <w:szCs w:val="27"/>
        </w:rPr>
        <w:t>6</w:t>
      </w:r>
      <w:r w:rsidRPr="00BC0716">
        <w:rPr>
          <w:rFonts w:ascii="Microsoft Yahei" w:eastAsia="微软雅黑" w:hAnsi="Microsoft Yahei" w:cs="宋体"/>
          <w:color w:val="333333"/>
          <w:kern w:val="0"/>
          <w:sz w:val="27"/>
          <w:szCs w:val="27"/>
        </w:rPr>
        <w:t>份（含</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份原件），</w:t>
      </w:r>
      <w:r w:rsidRPr="00BC0716">
        <w:rPr>
          <w:rFonts w:ascii="Microsoft Yahei" w:eastAsia="微软雅黑" w:hAnsi="Microsoft Yahei" w:cs="宋体"/>
          <w:color w:val="333333"/>
          <w:kern w:val="0"/>
          <w:sz w:val="27"/>
          <w:szCs w:val="27"/>
        </w:rPr>
        <w:t>A4</w:t>
      </w:r>
      <w:r w:rsidRPr="00BC0716">
        <w:rPr>
          <w:rFonts w:ascii="Microsoft Yahei" w:eastAsia="微软雅黑" w:hAnsi="Microsoft Yahei" w:cs="宋体"/>
          <w:color w:val="333333"/>
          <w:kern w:val="0"/>
          <w:sz w:val="27"/>
          <w:szCs w:val="27"/>
        </w:rPr>
        <w:t>纸双面打印、左侧装订。其他申请材料包括：</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）学术著作类成果，必须提供所翻译原著、翻译样章各</w:t>
      </w:r>
      <w:r w:rsidRPr="00BC0716">
        <w:rPr>
          <w:rFonts w:ascii="Microsoft Yahei" w:eastAsia="微软雅黑" w:hAnsi="Microsoft Yahei" w:cs="宋体"/>
          <w:color w:val="333333"/>
          <w:kern w:val="0"/>
          <w:sz w:val="27"/>
          <w:szCs w:val="27"/>
        </w:rPr>
        <w:t>6</w:t>
      </w:r>
      <w:r w:rsidRPr="00BC0716">
        <w:rPr>
          <w:rFonts w:ascii="Microsoft Yahei" w:eastAsia="微软雅黑" w:hAnsi="Microsoft Yahei" w:cs="宋体"/>
          <w:color w:val="333333"/>
          <w:kern w:val="0"/>
          <w:sz w:val="27"/>
          <w:szCs w:val="27"/>
        </w:rPr>
        <w:t>份（样章须包含目录及核心章节且以中文计不少于</w:t>
      </w:r>
      <w:r w:rsidRPr="00BC0716">
        <w:rPr>
          <w:rFonts w:ascii="Microsoft Yahei" w:eastAsia="微软雅黑" w:hAnsi="Microsoft Yahei" w:cs="宋体"/>
          <w:color w:val="333333"/>
          <w:kern w:val="0"/>
          <w:sz w:val="27"/>
          <w:szCs w:val="27"/>
        </w:rPr>
        <w:t>1.5</w:t>
      </w:r>
      <w:r w:rsidRPr="00BC0716">
        <w:rPr>
          <w:rFonts w:ascii="Microsoft Yahei" w:eastAsia="微软雅黑" w:hAnsi="Microsoft Yahei" w:cs="宋体"/>
          <w:color w:val="333333"/>
          <w:kern w:val="0"/>
          <w:sz w:val="27"/>
          <w:szCs w:val="27"/>
        </w:rPr>
        <w:t>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份。也可附上反映原著和申请人学术水平及其影响的相关材料。</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）期刊类成果，应提供近一年内出版的样刊一式</w:t>
      </w:r>
      <w:r w:rsidRPr="00BC0716">
        <w:rPr>
          <w:rFonts w:ascii="Microsoft Yahei" w:eastAsia="微软雅黑" w:hAnsi="Microsoft Yahei" w:cs="宋体"/>
          <w:color w:val="333333"/>
          <w:kern w:val="0"/>
          <w:sz w:val="27"/>
          <w:szCs w:val="27"/>
        </w:rPr>
        <w:t>6</w:t>
      </w:r>
      <w:r w:rsidRPr="00BC0716">
        <w:rPr>
          <w:rFonts w:ascii="Microsoft Yahei" w:eastAsia="微软雅黑" w:hAnsi="Microsoft Yahei" w:cs="宋体"/>
          <w:color w:val="333333"/>
          <w:kern w:val="0"/>
          <w:sz w:val="27"/>
          <w:szCs w:val="27"/>
        </w:rPr>
        <w:t>份，期刊出版许可证副本复印件</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项目申请人负责材料报送工作，通过所在单位科研管理部门报所属省区市、新疆生产建设兵团社科规划办、在京委托管理机构。各地社科规划办、在京委托管理机构和基层科研管理部门要加强对申报工作的组织和指导，切实提高申报质量，严格审核申报资格、材料和证明文件的真实性、课题组的研究实力和必备条件等，签署明确意见后及时报送我办。</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5.</w:t>
      </w:r>
      <w:r w:rsidRPr="00BC0716">
        <w:rPr>
          <w:rFonts w:ascii="Microsoft Yahei" w:eastAsia="微软雅黑" w:hAnsi="Microsoft Yahei" w:cs="宋体"/>
          <w:color w:val="333333"/>
          <w:kern w:val="0"/>
          <w:sz w:val="27"/>
          <w:szCs w:val="27"/>
        </w:rPr>
        <w:t>纸质版申报材料统一由各地社科规划办或在京委托管理机构寄送，不接受个人以及科研单位、出版机构的报送。我办将做好申报材料的保密工作，申报材料不予退回。相关材料在完成签字盖章审批手续后由项目申请人扫描上传至系统，由所在单位社科管理部门和各地社科规划办或在京委托管理机构审核后提交至我办。</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6.</w:t>
      </w:r>
      <w:r w:rsidRPr="00BC0716">
        <w:rPr>
          <w:rFonts w:ascii="Microsoft Yahei" w:eastAsia="微软雅黑" w:hAnsi="Microsoft Yahei" w:cs="宋体"/>
          <w:color w:val="333333"/>
          <w:kern w:val="0"/>
          <w:sz w:val="27"/>
          <w:szCs w:val="27"/>
        </w:rPr>
        <w:t>省级社科管理部门、在京委托管理机构须于</w:t>
      </w:r>
      <w:r w:rsidRPr="00BC0716">
        <w:rPr>
          <w:rFonts w:ascii="Microsoft Yahei" w:eastAsia="微软雅黑" w:hAnsi="Microsoft Yahei" w:cs="宋体"/>
          <w:color w:val="333333"/>
          <w:kern w:val="0"/>
          <w:sz w:val="27"/>
          <w:szCs w:val="27"/>
        </w:rPr>
        <w:t>2023</w:t>
      </w:r>
      <w:r w:rsidRPr="00BC0716">
        <w:rPr>
          <w:rFonts w:ascii="Microsoft Yahei" w:eastAsia="微软雅黑" w:hAnsi="Microsoft Yahei" w:cs="宋体"/>
          <w:color w:val="333333"/>
          <w:kern w:val="0"/>
          <w:sz w:val="27"/>
          <w:szCs w:val="27"/>
        </w:rPr>
        <w:t>年</w:t>
      </w: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月</w:t>
      </w:r>
      <w:r w:rsidRPr="00BC0716">
        <w:rPr>
          <w:rFonts w:ascii="Microsoft Yahei" w:eastAsia="微软雅黑" w:hAnsi="Microsoft Yahei" w:cs="宋体"/>
          <w:color w:val="333333"/>
          <w:kern w:val="0"/>
          <w:sz w:val="27"/>
          <w:szCs w:val="27"/>
        </w:rPr>
        <w:t>18</w:t>
      </w:r>
      <w:r w:rsidRPr="00BC0716">
        <w:rPr>
          <w:rFonts w:ascii="Microsoft Yahei" w:eastAsia="微软雅黑" w:hAnsi="Microsoft Yahei" w:cs="宋体"/>
          <w:color w:val="333333"/>
          <w:kern w:val="0"/>
          <w:sz w:val="27"/>
          <w:szCs w:val="27"/>
        </w:rPr>
        <w:t>日前完成审核并将纸质版申报材料报我办，确保数据真实、完整，和网上填报信息一致，逾期系统自动关闭不再受理提交。</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联系电话：（</w:t>
      </w:r>
      <w:r w:rsidRPr="00BC0716">
        <w:rPr>
          <w:rFonts w:ascii="Microsoft Yahei" w:eastAsia="微软雅黑" w:hAnsi="Microsoft Yahei" w:cs="宋体"/>
          <w:color w:val="333333"/>
          <w:kern w:val="0"/>
          <w:sz w:val="27"/>
          <w:szCs w:val="27"/>
        </w:rPr>
        <w:t>010</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83083053</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83083062</w:t>
      </w:r>
      <w:r w:rsidRPr="00BC0716">
        <w:rPr>
          <w:rFonts w:ascii="Microsoft Yahei" w:eastAsia="微软雅黑" w:hAnsi="Microsoft Yahei" w:cs="宋体"/>
          <w:color w:val="333333"/>
          <w:kern w:val="0"/>
          <w:sz w:val="27"/>
          <w:szCs w:val="27"/>
        </w:rPr>
        <w:t>；</w:t>
      </w:r>
      <w:r w:rsidRPr="00BC0716">
        <w:rPr>
          <w:rFonts w:ascii="Microsoft Yahei" w:eastAsia="微软雅黑" w:hAnsi="Microsoft Yahei" w:cs="宋体"/>
          <w:color w:val="333333"/>
          <w:kern w:val="0"/>
          <w:sz w:val="27"/>
          <w:szCs w:val="27"/>
        </w:rPr>
        <w:t>58336103</w:t>
      </w:r>
    </w:p>
    <w:p w:rsidR="00BC0716" w:rsidRPr="00BC0716" w:rsidRDefault="00BC0716" w:rsidP="00BC0716">
      <w:pPr>
        <w:widowControl/>
        <w:spacing w:before="375" w:after="375" w:line="540" w:lineRule="atLeast"/>
        <w:ind w:firstLine="480"/>
        <w:jc w:val="righ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全国哲学社会科学工作办公室</w:t>
      </w:r>
    </w:p>
    <w:p w:rsidR="00BC0716" w:rsidRPr="00BC0716" w:rsidRDefault="00BC0716" w:rsidP="00BC0716">
      <w:pPr>
        <w:widowControl/>
        <w:spacing w:before="375" w:after="375" w:line="540" w:lineRule="atLeast"/>
        <w:ind w:firstLine="480"/>
        <w:jc w:val="righ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2022</w:t>
      </w:r>
      <w:r w:rsidRPr="00BC0716">
        <w:rPr>
          <w:rFonts w:ascii="Microsoft Yahei" w:eastAsia="微软雅黑" w:hAnsi="Microsoft Yahei" w:cs="宋体"/>
          <w:color w:val="333333"/>
          <w:kern w:val="0"/>
          <w:sz w:val="27"/>
          <w:szCs w:val="27"/>
        </w:rPr>
        <w:t>年</w:t>
      </w:r>
      <w:r w:rsidRPr="00BC0716">
        <w:rPr>
          <w:rFonts w:ascii="Microsoft Yahei" w:eastAsia="微软雅黑" w:hAnsi="Microsoft Yahei" w:cs="宋体"/>
          <w:color w:val="333333"/>
          <w:kern w:val="0"/>
          <w:sz w:val="27"/>
          <w:szCs w:val="27"/>
        </w:rPr>
        <w:t>11</w:t>
      </w:r>
      <w:r w:rsidRPr="00BC0716">
        <w:rPr>
          <w:rFonts w:ascii="Microsoft Yahei" w:eastAsia="微软雅黑" w:hAnsi="Microsoft Yahei" w:cs="宋体"/>
          <w:color w:val="333333"/>
          <w:kern w:val="0"/>
          <w:sz w:val="27"/>
          <w:szCs w:val="27"/>
        </w:rPr>
        <w:t>月</w:t>
      </w:r>
      <w:r w:rsidRPr="00BC0716">
        <w:rPr>
          <w:rFonts w:ascii="Microsoft Yahei" w:eastAsia="微软雅黑" w:hAnsi="Microsoft Yahei" w:cs="宋体"/>
          <w:color w:val="333333"/>
          <w:kern w:val="0"/>
          <w:sz w:val="27"/>
          <w:szCs w:val="27"/>
        </w:rPr>
        <w:t>16</w:t>
      </w:r>
      <w:r w:rsidRPr="00BC0716">
        <w:rPr>
          <w:rFonts w:ascii="Microsoft Yahei" w:eastAsia="微软雅黑" w:hAnsi="Microsoft Yahei" w:cs="宋体"/>
          <w:color w:val="333333"/>
          <w:kern w:val="0"/>
          <w:sz w:val="27"/>
          <w:szCs w:val="27"/>
        </w:rPr>
        <w:t>日</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附件：</w:t>
      </w:r>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1</w:t>
      </w:r>
      <w:r w:rsidRPr="00BC0716">
        <w:rPr>
          <w:rFonts w:ascii="Microsoft Yahei" w:eastAsia="微软雅黑" w:hAnsi="Microsoft Yahei" w:cs="宋体"/>
          <w:color w:val="333333"/>
          <w:kern w:val="0"/>
          <w:sz w:val="27"/>
          <w:szCs w:val="27"/>
        </w:rPr>
        <w:t>．</w:t>
      </w:r>
      <w:hyperlink r:id="rId5" w:tgtFrame="_blank" w:history="1">
        <w:r w:rsidRPr="00BC0716">
          <w:rPr>
            <w:rFonts w:ascii="Microsoft Yahei" w:eastAsia="微软雅黑" w:hAnsi="Microsoft Yahei" w:cs="宋体"/>
            <w:color w:val="3366CC"/>
            <w:kern w:val="0"/>
            <w:sz w:val="27"/>
            <w:szCs w:val="27"/>
            <w:u w:val="single"/>
          </w:rPr>
          <w:t>国家社科基金中华学术外译项目申请书</w:t>
        </w:r>
      </w:hyperlink>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2</w:t>
      </w:r>
      <w:r w:rsidRPr="00BC0716">
        <w:rPr>
          <w:rFonts w:ascii="Microsoft Yahei" w:eastAsia="微软雅黑" w:hAnsi="Microsoft Yahei" w:cs="宋体"/>
          <w:color w:val="333333"/>
          <w:kern w:val="0"/>
          <w:sz w:val="27"/>
          <w:szCs w:val="27"/>
        </w:rPr>
        <w:t>．</w:t>
      </w:r>
      <w:hyperlink r:id="rId6" w:tgtFrame="_blank" w:history="1">
        <w:r w:rsidRPr="00BC0716">
          <w:rPr>
            <w:rFonts w:ascii="Microsoft Yahei" w:eastAsia="微软雅黑" w:hAnsi="Microsoft Yahei" w:cs="宋体"/>
            <w:color w:val="3366CC"/>
            <w:kern w:val="0"/>
            <w:sz w:val="27"/>
            <w:szCs w:val="27"/>
            <w:u w:val="single"/>
          </w:rPr>
          <w:t>国家社会科学基金项目申报代码表</w:t>
        </w:r>
      </w:hyperlink>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3</w:t>
      </w:r>
      <w:r w:rsidRPr="00BC0716">
        <w:rPr>
          <w:rFonts w:ascii="Microsoft Yahei" w:eastAsia="微软雅黑" w:hAnsi="Microsoft Yahei" w:cs="宋体"/>
          <w:color w:val="333333"/>
          <w:kern w:val="0"/>
          <w:sz w:val="27"/>
          <w:szCs w:val="27"/>
        </w:rPr>
        <w:t>．</w:t>
      </w:r>
      <w:hyperlink r:id="rId7" w:tgtFrame="_blank" w:history="1">
        <w:r w:rsidRPr="00BC0716">
          <w:rPr>
            <w:rFonts w:ascii="Microsoft Yahei" w:eastAsia="微软雅黑" w:hAnsi="Microsoft Yahei" w:cs="宋体"/>
            <w:color w:val="3366CC"/>
            <w:kern w:val="0"/>
            <w:sz w:val="27"/>
            <w:szCs w:val="27"/>
            <w:u w:val="single"/>
          </w:rPr>
          <w:t>国家社科基金中华学术外译项目推荐书目（</w:t>
        </w:r>
        <w:r w:rsidRPr="00BC0716">
          <w:rPr>
            <w:rFonts w:ascii="Microsoft Yahei" w:eastAsia="微软雅黑" w:hAnsi="Microsoft Yahei" w:cs="宋体"/>
            <w:color w:val="3366CC"/>
            <w:kern w:val="0"/>
            <w:sz w:val="27"/>
            <w:szCs w:val="27"/>
            <w:u w:val="single"/>
          </w:rPr>
          <w:t>2022</w:t>
        </w:r>
        <w:r w:rsidRPr="00BC0716">
          <w:rPr>
            <w:rFonts w:ascii="Microsoft Yahei" w:eastAsia="微软雅黑" w:hAnsi="Microsoft Yahei" w:cs="宋体"/>
            <w:color w:val="3366CC"/>
            <w:kern w:val="0"/>
            <w:sz w:val="27"/>
            <w:szCs w:val="27"/>
            <w:u w:val="single"/>
          </w:rPr>
          <w:t>）</w:t>
        </w:r>
      </w:hyperlink>
    </w:p>
    <w:p w:rsidR="00BC0716" w:rsidRPr="00BC0716" w:rsidRDefault="00BC0716" w:rsidP="00BC0716">
      <w:pPr>
        <w:widowControl/>
        <w:spacing w:before="375" w:after="375" w:line="540" w:lineRule="atLeast"/>
        <w:ind w:firstLine="480"/>
        <w:jc w:val="left"/>
        <w:rPr>
          <w:rFonts w:ascii="Microsoft Yahei" w:eastAsia="微软雅黑" w:hAnsi="Microsoft Yahei" w:cs="宋体"/>
          <w:color w:val="333333"/>
          <w:kern w:val="0"/>
          <w:sz w:val="27"/>
          <w:szCs w:val="27"/>
        </w:rPr>
      </w:pPr>
      <w:r w:rsidRPr="00BC0716">
        <w:rPr>
          <w:rFonts w:ascii="Microsoft Yahei" w:eastAsia="微软雅黑" w:hAnsi="Microsoft Yahei" w:cs="宋体"/>
          <w:color w:val="333333"/>
          <w:kern w:val="0"/>
          <w:sz w:val="27"/>
          <w:szCs w:val="27"/>
        </w:rPr>
        <w:t>4</w:t>
      </w:r>
      <w:r w:rsidRPr="00BC0716">
        <w:rPr>
          <w:rFonts w:ascii="Microsoft Yahei" w:eastAsia="微软雅黑" w:hAnsi="Microsoft Yahei" w:cs="宋体"/>
          <w:color w:val="333333"/>
          <w:kern w:val="0"/>
          <w:sz w:val="27"/>
          <w:szCs w:val="27"/>
        </w:rPr>
        <w:t>．</w:t>
      </w:r>
      <w:hyperlink r:id="rId8" w:tgtFrame="_blank" w:history="1">
        <w:r w:rsidRPr="00BC0716">
          <w:rPr>
            <w:rFonts w:ascii="Microsoft Yahei" w:eastAsia="微软雅黑" w:hAnsi="Microsoft Yahei" w:cs="宋体"/>
            <w:color w:val="3366CC"/>
            <w:kern w:val="0"/>
            <w:sz w:val="27"/>
            <w:szCs w:val="27"/>
            <w:u w:val="single"/>
          </w:rPr>
          <w:t>国家社科基金中华学术外译项目国外出版机构指导目录（</w:t>
        </w:r>
        <w:r w:rsidRPr="00BC0716">
          <w:rPr>
            <w:rFonts w:ascii="Microsoft Yahei" w:eastAsia="微软雅黑" w:hAnsi="Microsoft Yahei" w:cs="宋体"/>
            <w:color w:val="3366CC"/>
            <w:kern w:val="0"/>
            <w:sz w:val="27"/>
            <w:szCs w:val="27"/>
            <w:u w:val="single"/>
          </w:rPr>
          <w:t>2022</w:t>
        </w:r>
        <w:r w:rsidRPr="00BC0716">
          <w:rPr>
            <w:rFonts w:ascii="Microsoft Yahei" w:eastAsia="微软雅黑" w:hAnsi="Microsoft Yahei" w:cs="宋体"/>
            <w:color w:val="3366CC"/>
            <w:kern w:val="0"/>
            <w:sz w:val="27"/>
            <w:szCs w:val="27"/>
            <w:u w:val="single"/>
          </w:rPr>
          <w:t>）</w:t>
        </w:r>
        <w:r w:rsidRPr="00BC0716">
          <w:rPr>
            <w:rFonts w:ascii="Microsoft Yahei" w:eastAsia="微软雅黑" w:hAnsi="Microsoft Yahei" w:cs="宋体"/>
            <w:color w:val="0000FF"/>
            <w:kern w:val="0"/>
            <w:sz w:val="27"/>
            <w:szCs w:val="27"/>
            <w:u w:val="single"/>
          </w:rPr>
          <w:t> </w:t>
        </w:r>
      </w:hyperlink>
    </w:p>
    <w:p w:rsidR="00046B7F" w:rsidRDefault="00BC0716"/>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3C"/>
    <w:rsid w:val="0003563C"/>
    <w:rsid w:val="001C340E"/>
    <w:rsid w:val="00BC0716"/>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0683">
      <w:bodyDiv w:val="1"/>
      <w:marLeft w:val="0"/>
      <w:marRight w:val="0"/>
      <w:marTop w:val="0"/>
      <w:marBottom w:val="0"/>
      <w:divBdr>
        <w:top w:val="none" w:sz="0" w:space="0" w:color="auto"/>
        <w:left w:val="none" w:sz="0" w:space="0" w:color="auto"/>
        <w:bottom w:val="none" w:sz="0" w:space="0" w:color="auto"/>
        <w:right w:val="none" w:sz="0" w:space="0" w:color="auto"/>
      </w:divBdr>
      <w:divsChild>
        <w:div w:id="112332893">
          <w:marLeft w:val="0"/>
          <w:marRight w:val="0"/>
          <w:marTop w:val="0"/>
          <w:marBottom w:val="0"/>
          <w:divBdr>
            <w:top w:val="none" w:sz="0" w:space="0" w:color="auto"/>
            <w:left w:val="none" w:sz="0" w:space="0" w:color="auto"/>
            <w:bottom w:val="single" w:sz="6" w:space="11" w:color="D3D3D3"/>
            <w:right w:val="none" w:sz="0" w:space="0" w:color="auto"/>
          </w:divBdr>
        </w:div>
        <w:div w:id="1255894758">
          <w:marLeft w:val="0"/>
          <w:marRight w:val="0"/>
          <w:marTop w:val="300"/>
          <w:marBottom w:val="300"/>
          <w:divBdr>
            <w:top w:val="none" w:sz="0" w:space="0" w:color="auto"/>
            <w:left w:val="none" w:sz="0" w:space="0" w:color="auto"/>
            <w:bottom w:val="none" w:sz="0" w:space="0" w:color="auto"/>
            <w:right w:val="none" w:sz="0" w:space="0" w:color="auto"/>
          </w:divBdr>
        </w:div>
      </w:divsChild>
    </w:div>
    <w:div w:id="528690889">
      <w:bodyDiv w:val="1"/>
      <w:marLeft w:val="0"/>
      <w:marRight w:val="0"/>
      <w:marTop w:val="0"/>
      <w:marBottom w:val="0"/>
      <w:divBdr>
        <w:top w:val="none" w:sz="0" w:space="0" w:color="auto"/>
        <w:left w:val="none" w:sz="0" w:space="0" w:color="auto"/>
        <w:bottom w:val="none" w:sz="0" w:space="0" w:color="auto"/>
        <w:right w:val="none" w:sz="0" w:space="0" w:color="auto"/>
      </w:divBdr>
      <w:divsChild>
        <w:div w:id="736362941">
          <w:marLeft w:val="0"/>
          <w:marRight w:val="0"/>
          <w:marTop w:val="0"/>
          <w:marBottom w:val="0"/>
          <w:divBdr>
            <w:top w:val="none" w:sz="0" w:space="0" w:color="auto"/>
            <w:left w:val="none" w:sz="0" w:space="0" w:color="auto"/>
            <w:bottom w:val="single" w:sz="6" w:space="11" w:color="D3D3D3"/>
            <w:right w:val="none" w:sz="0" w:space="0" w:color="auto"/>
          </w:divBdr>
        </w:div>
        <w:div w:id="98705670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685878331.xls" TargetMode="External"/><Relationship Id="rId3" Type="http://schemas.openxmlformats.org/officeDocument/2006/relationships/settings" Target="settings.xml"/><Relationship Id="rId7" Type="http://schemas.openxmlformats.org/officeDocument/2006/relationships/hyperlink" Target="http://download.people.com.cn/zixun/two16686493861.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zixun/two16685877861.xls" TargetMode="External"/><Relationship Id="rId5" Type="http://schemas.openxmlformats.org/officeDocument/2006/relationships/hyperlink" Target="http://download.people.com.cn/zixun/two1668588200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656</Words>
  <Characters>3744</Characters>
  <Application>Microsoft Office Word</Application>
  <DocSecurity>0</DocSecurity>
  <Lines>31</Lines>
  <Paragraphs>8</Paragraphs>
  <ScaleCrop>false</ScaleCrop>
  <Company>Hewlett-Packard Company</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2022-11-17T07:50:00Z</dcterms:created>
  <dcterms:modified xsi:type="dcterms:W3CDTF">2022-11-17T07:51:00Z</dcterms:modified>
</cp:coreProperties>
</file>