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5F2C" w14:textId="79D82F44" w:rsidR="00F76D49" w:rsidRPr="00A162C5" w:rsidRDefault="00F76D49" w:rsidP="00F76D49">
      <w:pPr>
        <w:rPr>
          <w:rFonts w:ascii="宋体" w:eastAsia="宋体" w:hAnsi="宋体"/>
          <w:b/>
          <w:sz w:val="32"/>
          <w:szCs w:val="32"/>
        </w:rPr>
      </w:pPr>
      <w:r w:rsidRPr="00A162C5">
        <w:rPr>
          <w:rFonts w:ascii="宋体" w:eastAsia="宋体" w:hAnsi="宋体" w:hint="eastAsia"/>
          <w:b/>
          <w:sz w:val="32"/>
          <w:szCs w:val="32"/>
        </w:rPr>
        <w:t>附件</w:t>
      </w:r>
      <w:r w:rsidR="00E932B5">
        <w:rPr>
          <w:rFonts w:ascii="宋体" w:eastAsia="宋体" w:hAnsi="宋体"/>
          <w:b/>
          <w:sz w:val="32"/>
          <w:szCs w:val="32"/>
        </w:rPr>
        <w:t>5</w:t>
      </w:r>
      <w:r w:rsidRPr="00A162C5">
        <w:rPr>
          <w:rFonts w:ascii="宋体" w:eastAsia="宋体" w:hAnsi="宋体" w:hint="eastAsia"/>
          <w:b/>
          <w:sz w:val="32"/>
          <w:szCs w:val="32"/>
        </w:rPr>
        <w:t>：</w:t>
      </w:r>
    </w:p>
    <w:p w14:paraId="51D4D368" w14:textId="1F135AF4" w:rsidR="005E10EA" w:rsidRDefault="001224C8" w:rsidP="00A162C5">
      <w:pPr>
        <w:pStyle w:val="a8"/>
        <w:rPr>
          <w:rFonts w:ascii="宋体" w:eastAsia="宋体" w:hAnsi="宋体"/>
        </w:rPr>
      </w:pPr>
      <w:r w:rsidRPr="00A162C5">
        <w:rPr>
          <w:rFonts w:ascii="宋体" w:eastAsia="宋体" w:hAnsi="宋体" w:hint="eastAsia"/>
        </w:rPr>
        <w:t>第</w:t>
      </w:r>
      <w:r w:rsidR="00720409" w:rsidRPr="00A162C5">
        <w:rPr>
          <w:rFonts w:ascii="宋体" w:eastAsia="宋体" w:hAnsi="宋体" w:hint="eastAsia"/>
        </w:rPr>
        <w:t>三</w:t>
      </w:r>
      <w:r w:rsidRPr="00A162C5">
        <w:rPr>
          <w:rFonts w:ascii="宋体" w:eastAsia="宋体" w:hAnsi="宋体" w:hint="eastAsia"/>
        </w:rPr>
        <w:t>届</w:t>
      </w:r>
      <w:r w:rsidR="00280053">
        <w:rPr>
          <w:rFonts w:ascii="宋体" w:eastAsia="宋体" w:hAnsi="宋体" w:hint="eastAsia"/>
        </w:rPr>
        <w:t>中国高校科技成果交易会</w:t>
      </w:r>
    </w:p>
    <w:p w14:paraId="27349883" w14:textId="759A3AA7" w:rsidR="006C5F42" w:rsidRDefault="00280053" w:rsidP="00D2287F">
      <w:pPr>
        <w:ind w:firstLineChars="400" w:firstLine="1285"/>
        <w:jc w:val="left"/>
        <w:rPr>
          <w:rFonts w:ascii="宋体" w:eastAsia="宋体" w:hAnsi="宋体" w:cstheme="majorBidi"/>
          <w:b/>
          <w:bCs/>
          <w:sz w:val="32"/>
          <w:szCs w:val="32"/>
        </w:rPr>
      </w:pPr>
      <w:r w:rsidRPr="00280053">
        <w:rPr>
          <w:rFonts w:ascii="宋体" w:eastAsia="宋体" w:hAnsi="宋体" w:cstheme="majorBidi" w:hint="eastAsia"/>
          <w:b/>
          <w:bCs/>
          <w:sz w:val="32"/>
          <w:szCs w:val="32"/>
        </w:rPr>
        <w:t>第二届全国大学生人工智能创新大赛参赛指南</w:t>
      </w:r>
    </w:p>
    <w:p w14:paraId="3A2E52B6" w14:textId="06E45C94" w:rsidR="004C2AB7" w:rsidRDefault="004C2AB7" w:rsidP="00280053">
      <w:pPr>
        <w:ind w:firstLineChars="200" w:firstLine="560"/>
        <w:jc w:val="left"/>
        <w:rPr>
          <w:rFonts w:ascii="仿宋" w:eastAsia="仿宋" w:hAnsi="仿宋"/>
          <w:sz w:val="28"/>
          <w:szCs w:val="28"/>
        </w:rPr>
      </w:pPr>
      <w:r w:rsidRPr="004C2AB7">
        <w:rPr>
          <w:rFonts w:ascii="仿宋" w:eastAsia="仿宋" w:hAnsi="仿宋" w:hint="eastAsia"/>
          <w:sz w:val="28"/>
          <w:szCs w:val="28"/>
        </w:rPr>
        <w:t>“全国大学生人工智能创新大赛”（以下简称“智创大赛”）是科交会的重点活动内容之一。首届智</w:t>
      </w:r>
      <w:proofErr w:type="gramStart"/>
      <w:r w:rsidRPr="004C2AB7">
        <w:rPr>
          <w:rFonts w:ascii="仿宋" w:eastAsia="仿宋" w:hAnsi="仿宋" w:hint="eastAsia"/>
          <w:sz w:val="28"/>
          <w:szCs w:val="28"/>
        </w:rPr>
        <w:t>创大赛</w:t>
      </w:r>
      <w:proofErr w:type="gramEnd"/>
      <w:r w:rsidRPr="004C2AB7">
        <w:rPr>
          <w:rFonts w:ascii="仿宋" w:eastAsia="仿宋" w:hAnsi="仿宋" w:hint="eastAsia"/>
          <w:sz w:val="28"/>
          <w:szCs w:val="28"/>
        </w:rPr>
        <w:t>共有来自清华大学、北京大学、华中科技大学、澳门大学、香港科技大学、华南理工大学等全国85所高校的208个项目团队</w:t>
      </w:r>
      <w:r w:rsidR="001007E0">
        <w:rPr>
          <w:rFonts w:ascii="仿宋" w:eastAsia="仿宋" w:hAnsi="仿宋" w:hint="eastAsia"/>
          <w:sz w:val="28"/>
          <w:szCs w:val="28"/>
        </w:rPr>
        <w:t>报名</w:t>
      </w:r>
      <w:r w:rsidRPr="004C2AB7">
        <w:rPr>
          <w:rFonts w:ascii="仿宋" w:eastAsia="仿宋" w:hAnsi="仿宋" w:hint="eastAsia"/>
          <w:sz w:val="28"/>
          <w:szCs w:val="28"/>
        </w:rPr>
        <w:t>参加。经过智</w:t>
      </w:r>
      <w:proofErr w:type="gramStart"/>
      <w:r w:rsidRPr="004C2AB7">
        <w:rPr>
          <w:rFonts w:ascii="仿宋" w:eastAsia="仿宋" w:hAnsi="仿宋" w:hint="eastAsia"/>
          <w:sz w:val="28"/>
          <w:szCs w:val="28"/>
        </w:rPr>
        <w:t>创大赛</w:t>
      </w:r>
      <w:proofErr w:type="gramEnd"/>
      <w:r w:rsidRPr="004C2AB7">
        <w:rPr>
          <w:rFonts w:ascii="仿宋" w:eastAsia="仿宋" w:hAnsi="仿宋" w:hint="eastAsia"/>
          <w:sz w:val="28"/>
          <w:szCs w:val="28"/>
        </w:rPr>
        <w:t>专家评审委员会的初赛评定，最终27所高校的36个项目团队入围总决赛。</w:t>
      </w:r>
      <w:r>
        <w:rPr>
          <w:rFonts w:ascii="仿宋" w:eastAsia="仿宋" w:hAnsi="仿宋" w:hint="eastAsia"/>
          <w:sz w:val="28"/>
          <w:szCs w:val="28"/>
        </w:rPr>
        <w:t>智</w:t>
      </w:r>
      <w:proofErr w:type="gramStart"/>
      <w:r>
        <w:rPr>
          <w:rFonts w:ascii="仿宋" w:eastAsia="仿宋" w:hAnsi="仿宋" w:hint="eastAsia"/>
          <w:sz w:val="28"/>
          <w:szCs w:val="28"/>
        </w:rPr>
        <w:t>创大赛</w:t>
      </w:r>
      <w:proofErr w:type="gramEnd"/>
      <w:r>
        <w:rPr>
          <w:rFonts w:ascii="仿宋" w:eastAsia="仿宋" w:hAnsi="仿宋" w:hint="eastAsia"/>
          <w:sz w:val="28"/>
          <w:szCs w:val="28"/>
        </w:rPr>
        <w:t>的举办，获得了海内外高校师生和企业界的一致好评。</w:t>
      </w:r>
      <w:r w:rsidRPr="004C2AB7">
        <w:rPr>
          <w:rFonts w:ascii="仿宋" w:eastAsia="仿宋" w:hAnsi="仿宋" w:hint="eastAsia"/>
          <w:sz w:val="28"/>
          <w:szCs w:val="28"/>
        </w:rPr>
        <w:t>经</w:t>
      </w:r>
      <w:r>
        <w:rPr>
          <w:rFonts w:ascii="仿宋" w:eastAsia="仿宋" w:hAnsi="仿宋" w:hint="eastAsia"/>
          <w:sz w:val="28"/>
          <w:szCs w:val="28"/>
        </w:rPr>
        <w:t>科交会</w:t>
      </w:r>
      <w:r w:rsidRPr="004C2AB7">
        <w:rPr>
          <w:rFonts w:ascii="仿宋" w:eastAsia="仿宋" w:hAnsi="仿宋" w:hint="eastAsia"/>
          <w:sz w:val="28"/>
          <w:szCs w:val="28"/>
        </w:rPr>
        <w:t>组委会研究决定，将继续举办第二届</w:t>
      </w:r>
      <w:r>
        <w:rPr>
          <w:rFonts w:ascii="仿宋" w:eastAsia="仿宋" w:hAnsi="仿宋" w:hint="eastAsia"/>
          <w:sz w:val="28"/>
          <w:szCs w:val="28"/>
        </w:rPr>
        <w:t>智创</w:t>
      </w:r>
      <w:r w:rsidRPr="004C2AB7">
        <w:rPr>
          <w:rFonts w:ascii="仿宋" w:eastAsia="仿宋" w:hAnsi="仿宋" w:hint="eastAsia"/>
          <w:sz w:val="28"/>
          <w:szCs w:val="28"/>
        </w:rPr>
        <w:t>大赛。为切实做好大赛的项目征集、填报和遴选工作，特制定本参赛指南，请各高校有关部门认真组织落实。</w:t>
      </w:r>
    </w:p>
    <w:p w14:paraId="3D90215D" w14:textId="5DE973F9" w:rsidR="001224C8" w:rsidRPr="00A162C5" w:rsidRDefault="00101EE8" w:rsidP="00101EE8">
      <w:pPr>
        <w:ind w:firstLineChars="200" w:firstLine="562"/>
        <w:jc w:val="left"/>
        <w:rPr>
          <w:rFonts w:ascii="仿宋" w:eastAsia="仿宋" w:hAnsi="仿宋"/>
          <w:b/>
          <w:bCs/>
          <w:sz w:val="28"/>
          <w:szCs w:val="28"/>
        </w:rPr>
      </w:pPr>
      <w:r w:rsidRPr="00A162C5">
        <w:rPr>
          <w:rFonts w:ascii="仿宋" w:eastAsia="仿宋" w:hAnsi="仿宋" w:hint="eastAsia"/>
          <w:b/>
          <w:bCs/>
          <w:sz w:val="28"/>
          <w:szCs w:val="28"/>
        </w:rPr>
        <w:t>一、</w:t>
      </w:r>
      <w:r w:rsidR="00B15AFF">
        <w:rPr>
          <w:rFonts w:ascii="仿宋" w:eastAsia="仿宋" w:hAnsi="仿宋" w:hint="eastAsia"/>
          <w:b/>
          <w:bCs/>
          <w:sz w:val="28"/>
          <w:szCs w:val="28"/>
        </w:rPr>
        <w:t>组织工作</w:t>
      </w:r>
    </w:p>
    <w:p w14:paraId="5D5CBD55" w14:textId="70503492" w:rsidR="001224C8" w:rsidRDefault="00B15AFF" w:rsidP="001224C8">
      <w:pPr>
        <w:ind w:firstLineChars="200" w:firstLine="560"/>
        <w:jc w:val="left"/>
        <w:rPr>
          <w:rFonts w:ascii="仿宋" w:eastAsia="仿宋" w:hAnsi="仿宋"/>
          <w:sz w:val="28"/>
          <w:szCs w:val="28"/>
        </w:rPr>
      </w:pPr>
      <w:r>
        <w:rPr>
          <w:rFonts w:ascii="仿宋" w:eastAsia="仿宋" w:hAnsi="仿宋" w:hint="eastAsia"/>
          <w:sz w:val="28"/>
          <w:szCs w:val="28"/>
        </w:rPr>
        <w:t>智</w:t>
      </w:r>
      <w:proofErr w:type="gramStart"/>
      <w:r>
        <w:rPr>
          <w:rFonts w:ascii="仿宋" w:eastAsia="仿宋" w:hAnsi="仿宋" w:hint="eastAsia"/>
          <w:sz w:val="28"/>
          <w:szCs w:val="28"/>
        </w:rPr>
        <w:t>创大赛</w:t>
      </w:r>
      <w:proofErr w:type="gramEnd"/>
      <w:r>
        <w:rPr>
          <w:rFonts w:ascii="仿宋" w:eastAsia="仿宋" w:hAnsi="仿宋" w:hint="eastAsia"/>
          <w:sz w:val="28"/>
          <w:szCs w:val="28"/>
        </w:rPr>
        <w:t>是高校参与科交会的重要活动之一。</w:t>
      </w:r>
      <w:r w:rsidR="001224C8" w:rsidRPr="00A162C5">
        <w:rPr>
          <w:rFonts w:ascii="仿宋" w:eastAsia="仿宋" w:hAnsi="仿宋" w:hint="eastAsia"/>
          <w:sz w:val="28"/>
          <w:szCs w:val="28"/>
        </w:rPr>
        <w:t>请各高校</w:t>
      </w:r>
      <w:r>
        <w:rPr>
          <w:rFonts w:ascii="仿宋" w:eastAsia="仿宋" w:hAnsi="仿宋" w:hint="eastAsia"/>
          <w:sz w:val="28"/>
          <w:szCs w:val="28"/>
        </w:rPr>
        <w:t>高度重视智</w:t>
      </w:r>
      <w:proofErr w:type="gramStart"/>
      <w:r>
        <w:rPr>
          <w:rFonts w:ascii="仿宋" w:eastAsia="仿宋" w:hAnsi="仿宋" w:hint="eastAsia"/>
          <w:sz w:val="28"/>
          <w:szCs w:val="28"/>
        </w:rPr>
        <w:t>创大赛</w:t>
      </w:r>
      <w:proofErr w:type="gramEnd"/>
      <w:r>
        <w:rPr>
          <w:rFonts w:ascii="仿宋" w:eastAsia="仿宋" w:hAnsi="仿宋" w:hint="eastAsia"/>
          <w:sz w:val="28"/>
          <w:szCs w:val="28"/>
        </w:rPr>
        <w:t>的组织工作，明确</w:t>
      </w:r>
      <w:r w:rsidR="001224C8" w:rsidRPr="00A162C5">
        <w:rPr>
          <w:rFonts w:ascii="仿宋" w:eastAsia="仿宋" w:hAnsi="仿宋" w:hint="eastAsia"/>
          <w:sz w:val="28"/>
          <w:szCs w:val="28"/>
        </w:rPr>
        <w:t>本校</w:t>
      </w:r>
      <w:r>
        <w:rPr>
          <w:rFonts w:ascii="仿宋" w:eastAsia="仿宋" w:hAnsi="仿宋" w:hint="eastAsia"/>
          <w:sz w:val="28"/>
          <w:szCs w:val="28"/>
        </w:rPr>
        <w:t>负责智</w:t>
      </w:r>
      <w:proofErr w:type="gramStart"/>
      <w:r>
        <w:rPr>
          <w:rFonts w:ascii="仿宋" w:eastAsia="仿宋" w:hAnsi="仿宋" w:hint="eastAsia"/>
          <w:sz w:val="28"/>
          <w:szCs w:val="28"/>
        </w:rPr>
        <w:t>创大赛</w:t>
      </w:r>
      <w:proofErr w:type="gramEnd"/>
      <w:r>
        <w:rPr>
          <w:rFonts w:ascii="仿宋" w:eastAsia="仿宋" w:hAnsi="仿宋" w:hint="eastAsia"/>
          <w:sz w:val="28"/>
          <w:szCs w:val="28"/>
        </w:rPr>
        <w:t>的</w:t>
      </w:r>
      <w:r w:rsidR="001224C8" w:rsidRPr="00A162C5">
        <w:rPr>
          <w:rFonts w:ascii="仿宋" w:eastAsia="仿宋" w:hAnsi="仿宋" w:hint="eastAsia"/>
          <w:sz w:val="28"/>
          <w:szCs w:val="28"/>
        </w:rPr>
        <w:t>职能部门</w:t>
      </w:r>
      <w:r>
        <w:rPr>
          <w:rFonts w:ascii="仿宋" w:eastAsia="仿宋" w:hAnsi="仿宋" w:hint="eastAsia"/>
          <w:sz w:val="28"/>
          <w:szCs w:val="28"/>
        </w:rPr>
        <w:t>和联系人</w:t>
      </w:r>
      <w:r w:rsidR="001224C8" w:rsidRPr="00A162C5">
        <w:rPr>
          <w:rFonts w:ascii="仿宋" w:eastAsia="仿宋" w:hAnsi="仿宋" w:hint="eastAsia"/>
          <w:sz w:val="28"/>
          <w:szCs w:val="28"/>
        </w:rPr>
        <w:t>。</w:t>
      </w:r>
      <w:r w:rsidR="00280053">
        <w:rPr>
          <w:rFonts w:ascii="仿宋" w:eastAsia="仿宋" w:hAnsi="仿宋" w:hint="eastAsia"/>
          <w:sz w:val="28"/>
          <w:szCs w:val="28"/>
        </w:rPr>
        <w:t>由学校遴选，经导师推荐，</w:t>
      </w:r>
      <w:r w:rsidR="001C3CA5">
        <w:rPr>
          <w:rFonts w:ascii="仿宋" w:eastAsia="仿宋" w:hAnsi="仿宋" w:hint="eastAsia"/>
          <w:sz w:val="28"/>
          <w:szCs w:val="28"/>
        </w:rPr>
        <w:t>组织</w:t>
      </w:r>
      <w:r>
        <w:rPr>
          <w:rFonts w:ascii="仿宋" w:eastAsia="仿宋" w:hAnsi="仿宋" w:hint="eastAsia"/>
          <w:sz w:val="28"/>
          <w:szCs w:val="28"/>
        </w:rPr>
        <w:t>本</w:t>
      </w:r>
      <w:r w:rsidR="001C3CA5">
        <w:rPr>
          <w:rFonts w:ascii="仿宋" w:eastAsia="仿宋" w:hAnsi="仿宋" w:hint="eastAsia"/>
          <w:sz w:val="28"/>
          <w:szCs w:val="28"/>
        </w:rPr>
        <w:t>校学生报名参赛</w:t>
      </w:r>
      <w:r w:rsidR="001224C8" w:rsidRPr="00A162C5">
        <w:rPr>
          <w:rFonts w:ascii="仿宋" w:eastAsia="仿宋" w:hAnsi="仿宋" w:hint="eastAsia"/>
          <w:sz w:val="28"/>
          <w:szCs w:val="28"/>
        </w:rPr>
        <w:t>。</w:t>
      </w:r>
      <w:r w:rsidRPr="0085333D">
        <w:rPr>
          <w:rFonts w:ascii="仿宋" w:eastAsia="仿宋" w:hAnsi="仿宋" w:hint="eastAsia"/>
          <w:sz w:val="28"/>
          <w:szCs w:val="28"/>
        </w:rPr>
        <w:t>每</w:t>
      </w:r>
      <w:r>
        <w:rPr>
          <w:rFonts w:ascii="仿宋" w:eastAsia="仿宋" w:hAnsi="仿宋" w:hint="eastAsia"/>
          <w:sz w:val="28"/>
          <w:szCs w:val="28"/>
        </w:rPr>
        <w:t>所高</w:t>
      </w:r>
      <w:r w:rsidRPr="0085333D">
        <w:rPr>
          <w:rFonts w:ascii="仿宋" w:eastAsia="仿宋" w:hAnsi="仿宋" w:hint="eastAsia"/>
          <w:sz w:val="28"/>
          <w:szCs w:val="28"/>
        </w:rPr>
        <w:t>校可推荐参赛项目3</w:t>
      </w:r>
      <w:r w:rsidRPr="0085333D">
        <w:rPr>
          <w:rFonts w:ascii="仿宋" w:eastAsia="仿宋" w:hAnsi="仿宋"/>
          <w:sz w:val="28"/>
          <w:szCs w:val="28"/>
        </w:rPr>
        <w:t>-5</w:t>
      </w:r>
      <w:r w:rsidRPr="0085333D">
        <w:rPr>
          <w:rFonts w:ascii="仿宋" w:eastAsia="仿宋" w:hAnsi="仿宋" w:hint="eastAsia"/>
          <w:sz w:val="28"/>
          <w:szCs w:val="28"/>
        </w:rPr>
        <w:t>项。</w:t>
      </w:r>
    </w:p>
    <w:p w14:paraId="1B6E3474" w14:textId="5FB6452B" w:rsidR="001C3CA5" w:rsidRDefault="001C3CA5" w:rsidP="001C3CA5">
      <w:pPr>
        <w:ind w:firstLineChars="200" w:firstLine="562"/>
        <w:jc w:val="left"/>
        <w:rPr>
          <w:rFonts w:ascii="仿宋" w:eastAsia="仿宋" w:hAnsi="仿宋"/>
          <w:b/>
          <w:bCs/>
          <w:sz w:val="28"/>
          <w:szCs w:val="28"/>
        </w:rPr>
      </w:pPr>
      <w:r w:rsidRPr="001C3CA5">
        <w:rPr>
          <w:rFonts w:ascii="仿宋" w:eastAsia="仿宋" w:hAnsi="仿宋" w:hint="eastAsia"/>
          <w:b/>
          <w:bCs/>
          <w:sz w:val="28"/>
          <w:szCs w:val="28"/>
        </w:rPr>
        <w:t>二、赛事安排</w:t>
      </w:r>
    </w:p>
    <w:p w14:paraId="6E885F15" w14:textId="5B7EEB6B" w:rsidR="00155036" w:rsidRPr="001C3CA5" w:rsidRDefault="00155036" w:rsidP="001C3CA5">
      <w:pPr>
        <w:ind w:firstLineChars="200" w:firstLine="560"/>
        <w:jc w:val="left"/>
        <w:rPr>
          <w:rFonts w:ascii="仿宋" w:eastAsia="仿宋" w:hAnsi="仿宋"/>
          <w:b/>
          <w:bCs/>
          <w:sz w:val="28"/>
          <w:szCs w:val="28"/>
        </w:rPr>
      </w:pPr>
      <w:r w:rsidRPr="001C3CA5">
        <w:rPr>
          <w:rFonts w:ascii="仿宋" w:eastAsia="仿宋" w:hAnsi="仿宋" w:hint="eastAsia"/>
          <w:sz w:val="28"/>
          <w:szCs w:val="28"/>
        </w:rPr>
        <w:t>大赛采用网络初赛和现场决赛的</w:t>
      </w:r>
      <w:r w:rsidR="004C2AB7">
        <w:rPr>
          <w:rFonts w:ascii="仿宋" w:eastAsia="仿宋" w:hAnsi="仿宋" w:hint="eastAsia"/>
          <w:sz w:val="28"/>
          <w:szCs w:val="28"/>
        </w:rPr>
        <w:t>二级</w:t>
      </w:r>
      <w:r>
        <w:rPr>
          <w:rFonts w:ascii="仿宋" w:eastAsia="仿宋" w:hAnsi="仿宋" w:hint="eastAsia"/>
          <w:sz w:val="28"/>
          <w:szCs w:val="28"/>
        </w:rPr>
        <w:t>选拔</w:t>
      </w:r>
      <w:r w:rsidRPr="001C3CA5">
        <w:rPr>
          <w:rFonts w:ascii="仿宋" w:eastAsia="仿宋" w:hAnsi="仿宋" w:hint="eastAsia"/>
          <w:sz w:val="28"/>
          <w:szCs w:val="28"/>
        </w:rPr>
        <w:t>赛制。</w:t>
      </w:r>
    </w:p>
    <w:p w14:paraId="6C9CA61A" w14:textId="2ABEF396" w:rsidR="00155036" w:rsidRDefault="00155036" w:rsidP="001C3CA5">
      <w:pPr>
        <w:ind w:firstLineChars="200" w:firstLine="560"/>
        <w:jc w:val="left"/>
        <w:rPr>
          <w:rFonts w:ascii="仿宋" w:eastAsia="仿宋" w:hAnsi="仿宋"/>
          <w:sz w:val="28"/>
          <w:szCs w:val="28"/>
        </w:rPr>
      </w:pPr>
      <w:r>
        <w:rPr>
          <w:rFonts w:ascii="仿宋" w:eastAsia="仿宋" w:hAnsi="仿宋" w:hint="eastAsia"/>
          <w:sz w:val="28"/>
          <w:szCs w:val="28"/>
        </w:rPr>
        <w:t>（一）项目征集：</w:t>
      </w:r>
      <w:r w:rsidR="006405AC">
        <w:rPr>
          <w:rFonts w:ascii="仿宋" w:eastAsia="仿宋" w:hAnsi="仿宋" w:hint="eastAsia"/>
          <w:sz w:val="28"/>
          <w:szCs w:val="28"/>
        </w:rPr>
        <w:t>报名截止至</w:t>
      </w:r>
      <w:r w:rsidR="006405AC">
        <w:rPr>
          <w:rFonts w:ascii="仿宋" w:eastAsia="仿宋" w:hAnsi="仿宋"/>
          <w:sz w:val="28"/>
          <w:szCs w:val="28"/>
        </w:rPr>
        <w:t xml:space="preserve"> 9</w:t>
      </w:r>
      <w:r w:rsidRPr="001C3CA5">
        <w:rPr>
          <w:rFonts w:ascii="仿宋" w:eastAsia="仿宋" w:hAnsi="仿宋" w:hint="eastAsia"/>
          <w:sz w:val="28"/>
          <w:szCs w:val="28"/>
        </w:rPr>
        <w:t>月</w:t>
      </w:r>
      <w:r w:rsidR="006405AC">
        <w:rPr>
          <w:rFonts w:ascii="仿宋" w:eastAsia="仿宋" w:hAnsi="仿宋"/>
          <w:sz w:val="28"/>
          <w:szCs w:val="28"/>
        </w:rPr>
        <w:t>10</w:t>
      </w:r>
      <w:r>
        <w:rPr>
          <w:rFonts w:ascii="仿宋" w:eastAsia="仿宋" w:hAnsi="仿宋" w:hint="eastAsia"/>
          <w:sz w:val="28"/>
          <w:szCs w:val="28"/>
        </w:rPr>
        <w:t>日</w:t>
      </w:r>
    </w:p>
    <w:p w14:paraId="30EE6A0F" w14:textId="7A265662" w:rsidR="001C3CA5" w:rsidRDefault="00155036" w:rsidP="001C3CA5">
      <w:pPr>
        <w:ind w:firstLineChars="200" w:firstLine="560"/>
        <w:jc w:val="left"/>
        <w:rPr>
          <w:rFonts w:ascii="仿宋" w:eastAsia="仿宋" w:hAnsi="仿宋"/>
          <w:sz w:val="28"/>
          <w:szCs w:val="28"/>
        </w:rPr>
      </w:pPr>
      <w:r>
        <w:rPr>
          <w:rFonts w:ascii="仿宋" w:eastAsia="仿宋" w:hAnsi="仿宋" w:hint="eastAsia"/>
          <w:sz w:val="28"/>
          <w:szCs w:val="28"/>
        </w:rPr>
        <w:t>1、</w:t>
      </w:r>
      <w:r w:rsidR="00356A49" w:rsidRPr="0085333D">
        <w:rPr>
          <w:rFonts w:ascii="仿宋" w:eastAsia="仿宋" w:hAnsi="仿宋" w:hint="eastAsia"/>
          <w:sz w:val="28"/>
          <w:szCs w:val="28"/>
        </w:rPr>
        <w:t>每</w:t>
      </w:r>
      <w:r w:rsidR="00B15AFF">
        <w:rPr>
          <w:rFonts w:ascii="仿宋" w:eastAsia="仿宋" w:hAnsi="仿宋" w:hint="eastAsia"/>
          <w:sz w:val="28"/>
          <w:szCs w:val="28"/>
        </w:rPr>
        <w:t>所高</w:t>
      </w:r>
      <w:r w:rsidR="00356A49" w:rsidRPr="0085333D">
        <w:rPr>
          <w:rFonts w:ascii="仿宋" w:eastAsia="仿宋" w:hAnsi="仿宋" w:hint="eastAsia"/>
          <w:sz w:val="28"/>
          <w:szCs w:val="28"/>
        </w:rPr>
        <w:t>校可推荐参赛项目3</w:t>
      </w:r>
      <w:r w:rsidR="00356A49" w:rsidRPr="0085333D">
        <w:rPr>
          <w:rFonts w:ascii="仿宋" w:eastAsia="仿宋" w:hAnsi="仿宋"/>
          <w:sz w:val="28"/>
          <w:szCs w:val="28"/>
        </w:rPr>
        <w:t>-5</w:t>
      </w:r>
      <w:r w:rsidR="00356A49" w:rsidRPr="0085333D">
        <w:rPr>
          <w:rFonts w:ascii="仿宋" w:eastAsia="仿宋" w:hAnsi="仿宋" w:hint="eastAsia"/>
          <w:sz w:val="28"/>
          <w:szCs w:val="28"/>
        </w:rPr>
        <w:t>项。</w:t>
      </w:r>
      <w:r w:rsidR="006639D1">
        <w:rPr>
          <w:rFonts w:ascii="仿宋" w:eastAsia="仿宋" w:hAnsi="仿宋" w:hint="eastAsia"/>
          <w:sz w:val="28"/>
          <w:szCs w:val="28"/>
        </w:rPr>
        <w:t>由</w:t>
      </w:r>
      <w:r w:rsidR="00B15AFF">
        <w:rPr>
          <w:rFonts w:ascii="仿宋" w:eastAsia="仿宋" w:hAnsi="仿宋" w:hint="eastAsia"/>
          <w:sz w:val="28"/>
          <w:szCs w:val="28"/>
        </w:rPr>
        <w:t>高</w:t>
      </w:r>
      <w:r w:rsidR="006639D1">
        <w:rPr>
          <w:rFonts w:ascii="仿宋" w:eastAsia="仿宋" w:hAnsi="仿宋" w:hint="eastAsia"/>
          <w:sz w:val="28"/>
          <w:szCs w:val="28"/>
        </w:rPr>
        <w:t>校</w:t>
      </w:r>
      <w:r w:rsidR="006639D1" w:rsidRPr="00A162C5">
        <w:rPr>
          <w:rFonts w:ascii="仿宋" w:eastAsia="仿宋" w:hAnsi="仿宋" w:hint="eastAsia"/>
          <w:sz w:val="28"/>
          <w:szCs w:val="28"/>
        </w:rPr>
        <w:t>结合本校的学科优势和专业特色，精心组织遴选</w:t>
      </w:r>
      <w:r w:rsidR="006639D1">
        <w:rPr>
          <w:rFonts w:ascii="仿宋" w:eastAsia="仿宋" w:hAnsi="仿宋" w:hint="eastAsia"/>
          <w:sz w:val="28"/>
          <w:szCs w:val="28"/>
        </w:rPr>
        <w:t>，经指导老师同意后推荐报名</w:t>
      </w:r>
      <w:r w:rsidR="006639D1" w:rsidRPr="001C3CA5">
        <w:rPr>
          <w:rFonts w:ascii="仿宋" w:eastAsia="仿宋" w:hAnsi="仿宋" w:hint="eastAsia"/>
          <w:sz w:val="28"/>
          <w:szCs w:val="28"/>
        </w:rPr>
        <w:t>。</w:t>
      </w:r>
    </w:p>
    <w:p w14:paraId="06ABB94B" w14:textId="26A236B4" w:rsidR="00155036" w:rsidRDefault="00155036" w:rsidP="001C3CA5">
      <w:pPr>
        <w:ind w:firstLineChars="200" w:firstLine="560"/>
        <w:jc w:val="left"/>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、经推荐的项目团队</w:t>
      </w:r>
      <w:r w:rsidR="00BA7E68">
        <w:rPr>
          <w:rFonts w:ascii="仿宋" w:eastAsia="仿宋" w:hAnsi="仿宋" w:hint="eastAsia"/>
          <w:sz w:val="28"/>
          <w:szCs w:val="28"/>
        </w:rPr>
        <w:t>代表</w:t>
      </w:r>
      <w:r w:rsidRPr="001C3CA5">
        <w:rPr>
          <w:rFonts w:ascii="仿宋" w:eastAsia="仿宋" w:hAnsi="仿宋" w:hint="eastAsia"/>
          <w:sz w:val="28"/>
          <w:szCs w:val="28"/>
        </w:rPr>
        <w:t>于</w:t>
      </w:r>
      <w:r>
        <w:rPr>
          <w:rFonts w:ascii="仿宋" w:eastAsia="仿宋" w:hAnsi="仿宋" w:hint="eastAsia"/>
          <w:sz w:val="28"/>
          <w:szCs w:val="28"/>
        </w:rPr>
        <w:t>项目征集</w:t>
      </w:r>
      <w:r w:rsidRPr="001C3CA5">
        <w:rPr>
          <w:rFonts w:ascii="仿宋" w:eastAsia="仿宋" w:hAnsi="仿宋" w:hint="eastAsia"/>
          <w:sz w:val="28"/>
          <w:szCs w:val="28"/>
        </w:rPr>
        <w:t>期间，登录中国高校科技成果交易会（</w:t>
      </w:r>
      <w:hyperlink r:id="rId6" w:history="1">
        <w:r w:rsidRPr="00C32AA6">
          <w:rPr>
            <w:rFonts w:ascii="仿宋" w:eastAsia="仿宋" w:hAnsi="仿宋" w:hint="eastAsia"/>
            <w:sz w:val="28"/>
            <w:szCs w:val="28"/>
          </w:rPr>
          <w:t>www.chinakjh.com</w:t>
        </w:r>
      </w:hyperlink>
      <w:r w:rsidRPr="001C3CA5">
        <w:rPr>
          <w:rFonts w:ascii="仿宋" w:eastAsia="仿宋" w:hAnsi="仿宋" w:hint="eastAsia"/>
          <w:sz w:val="28"/>
          <w:szCs w:val="28"/>
        </w:rPr>
        <w:t>）</w:t>
      </w:r>
      <w:r>
        <w:rPr>
          <w:rFonts w:ascii="仿宋" w:eastAsia="仿宋" w:hAnsi="仿宋" w:hint="eastAsia"/>
          <w:sz w:val="28"/>
          <w:szCs w:val="28"/>
        </w:rPr>
        <w:t>官网，点击“智创大赛”专区进行线上</w:t>
      </w:r>
      <w:r w:rsidRPr="001C3CA5">
        <w:rPr>
          <w:rFonts w:ascii="仿宋" w:eastAsia="仿宋" w:hAnsi="仿宋" w:hint="eastAsia"/>
          <w:sz w:val="28"/>
          <w:szCs w:val="28"/>
        </w:rPr>
        <w:t>注册并按照要求进行参赛项目的填报和上传。</w:t>
      </w:r>
    </w:p>
    <w:p w14:paraId="779AE3CD" w14:textId="7C7EE466" w:rsidR="00D520A1" w:rsidRPr="00155036" w:rsidRDefault="00D520A1" w:rsidP="001C3CA5">
      <w:pPr>
        <w:ind w:firstLineChars="200" w:firstLine="560"/>
        <w:jc w:val="left"/>
        <w:rPr>
          <w:rFonts w:ascii="仿宋" w:eastAsia="仿宋" w:hAnsi="仿宋"/>
          <w:sz w:val="28"/>
          <w:szCs w:val="28"/>
        </w:rPr>
      </w:pPr>
      <w:r>
        <w:rPr>
          <w:rFonts w:ascii="仿宋" w:eastAsia="仿宋" w:hAnsi="仿宋" w:hint="eastAsia"/>
          <w:sz w:val="28"/>
          <w:szCs w:val="28"/>
        </w:rPr>
        <w:t>3、</w:t>
      </w:r>
      <w:r w:rsidRPr="00DA002D">
        <w:rPr>
          <w:rFonts w:ascii="仿宋" w:eastAsia="仿宋" w:hAnsi="仿宋" w:hint="eastAsia"/>
          <w:sz w:val="28"/>
          <w:szCs w:val="28"/>
        </w:rPr>
        <w:t>以附件形式提交</w:t>
      </w:r>
      <w:r w:rsidR="000459EC">
        <w:rPr>
          <w:rFonts w:ascii="仿宋" w:eastAsia="仿宋" w:hAnsi="仿宋" w:hint="eastAsia"/>
          <w:sz w:val="28"/>
          <w:szCs w:val="28"/>
        </w:rPr>
        <w:t>参赛项目</w:t>
      </w:r>
      <w:r w:rsidRPr="00DA002D">
        <w:rPr>
          <w:rFonts w:ascii="仿宋" w:eastAsia="仿宋" w:hAnsi="仿宋" w:hint="eastAsia"/>
          <w:sz w:val="28"/>
          <w:szCs w:val="28"/>
        </w:rPr>
        <w:t>信息，</w:t>
      </w:r>
      <w:r w:rsidR="000459EC">
        <w:rPr>
          <w:rFonts w:ascii="仿宋" w:eastAsia="仿宋" w:hAnsi="仿宋" w:hint="eastAsia"/>
          <w:sz w:val="28"/>
          <w:szCs w:val="28"/>
        </w:rPr>
        <w:t>主要指</w:t>
      </w:r>
      <w:r w:rsidRPr="00DA002D">
        <w:rPr>
          <w:rFonts w:ascii="仿宋" w:eastAsia="仿宋" w:hAnsi="仿宋" w:hint="eastAsia"/>
          <w:sz w:val="28"/>
          <w:szCs w:val="28"/>
        </w:rPr>
        <w:t>商业计划书等（内容包括产品简介、团队介绍、市场预测、营销推广</w:t>
      </w:r>
      <w:r w:rsidR="000459EC">
        <w:rPr>
          <w:rFonts w:ascii="仿宋" w:eastAsia="仿宋" w:hAnsi="仿宋" w:hint="eastAsia"/>
          <w:sz w:val="28"/>
          <w:szCs w:val="28"/>
        </w:rPr>
        <w:t>渠道</w:t>
      </w:r>
      <w:r w:rsidRPr="00DA002D">
        <w:rPr>
          <w:rFonts w:ascii="仿宋" w:eastAsia="仿宋" w:hAnsi="仿宋" w:hint="eastAsia"/>
          <w:sz w:val="28"/>
          <w:szCs w:val="28"/>
        </w:rPr>
        <w:t>、发展构想及阶段性成果</w:t>
      </w:r>
      <w:r w:rsidR="000459EC">
        <w:rPr>
          <w:rFonts w:ascii="仿宋" w:eastAsia="仿宋" w:hAnsi="仿宋" w:hint="eastAsia"/>
          <w:sz w:val="28"/>
          <w:szCs w:val="28"/>
        </w:rPr>
        <w:t>展示</w:t>
      </w:r>
      <w:r w:rsidR="002D08BC">
        <w:rPr>
          <w:rFonts w:ascii="仿宋" w:eastAsia="仿宋" w:hAnsi="仿宋" w:hint="eastAsia"/>
          <w:sz w:val="28"/>
          <w:szCs w:val="28"/>
        </w:rPr>
        <w:t>、财务分析与融资需求</w:t>
      </w:r>
      <w:r w:rsidRPr="00DA002D">
        <w:rPr>
          <w:rFonts w:ascii="仿宋" w:eastAsia="仿宋" w:hAnsi="仿宋" w:hint="eastAsia"/>
          <w:sz w:val="28"/>
          <w:szCs w:val="28"/>
        </w:rPr>
        <w:t>等资料）。</w:t>
      </w:r>
    </w:p>
    <w:p w14:paraId="4567A148" w14:textId="79A60754" w:rsidR="001C3CA5" w:rsidRPr="001C3CA5" w:rsidRDefault="001C3CA5" w:rsidP="001C3CA5">
      <w:pPr>
        <w:ind w:firstLineChars="200" w:firstLine="560"/>
        <w:jc w:val="left"/>
        <w:rPr>
          <w:rFonts w:ascii="仿宋" w:eastAsia="仿宋" w:hAnsi="仿宋"/>
          <w:sz w:val="28"/>
          <w:szCs w:val="28"/>
        </w:rPr>
      </w:pPr>
      <w:r w:rsidRPr="001C3CA5">
        <w:rPr>
          <w:rFonts w:ascii="仿宋" w:eastAsia="仿宋" w:hAnsi="仿宋" w:hint="eastAsia"/>
          <w:sz w:val="28"/>
          <w:szCs w:val="28"/>
        </w:rPr>
        <w:t>（</w:t>
      </w:r>
      <w:r w:rsidR="006C5F42">
        <w:rPr>
          <w:rFonts w:ascii="仿宋" w:eastAsia="仿宋" w:hAnsi="仿宋" w:hint="eastAsia"/>
          <w:sz w:val="28"/>
          <w:szCs w:val="28"/>
        </w:rPr>
        <w:t>二</w:t>
      </w:r>
      <w:r w:rsidRPr="001C3CA5">
        <w:rPr>
          <w:rFonts w:ascii="仿宋" w:eastAsia="仿宋" w:hAnsi="仿宋" w:hint="eastAsia"/>
          <w:sz w:val="28"/>
          <w:szCs w:val="28"/>
        </w:rPr>
        <w:t>）网络初赛</w:t>
      </w:r>
      <w:r w:rsidR="00155036">
        <w:rPr>
          <w:rFonts w:ascii="仿宋" w:eastAsia="仿宋" w:hAnsi="仿宋" w:hint="eastAsia"/>
          <w:sz w:val="28"/>
          <w:szCs w:val="28"/>
        </w:rPr>
        <w:t>：</w:t>
      </w:r>
      <w:r w:rsidR="00155036" w:rsidRPr="001C3CA5">
        <w:rPr>
          <w:rFonts w:ascii="仿宋" w:eastAsia="仿宋" w:hAnsi="仿宋" w:hint="eastAsia"/>
          <w:sz w:val="28"/>
          <w:szCs w:val="28"/>
        </w:rPr>
        <w:t>2021年9月</w:t>
      </w:r>
      <w:r w:rsidR="006405AC">
        <w:rPr>
          <w:rFonts w:ascii="仿宋" w:eastAsia="仿宋" w:hAnsi="仿宋"/>
          <w:sz w:val="28"/>
          <w:szCs w:val="28"/>
        </w:rPr>
        <w:t>20</w:t>
      </w:r>
      <w:r w:rsidR="00155036">
        <w:rPr>
          <w:rFonts w:ascii="仿宋" w:eastAsia="仿宋" w:hAnsi="仿宋" w:hint="eastAsia"/>
          <w:sz w:val="28"/>
          <w:szCs w:val="28"/>
        </w:rPr>
        <w:t>日-</w:t>
      </w:r>
      <w:r w:rsidR="006405AC">
        <w:rPr>
          <w:rFonts w:ascii="仿宋" w:eastAsia="仿宋" w:hAnsi="仿宋"/>
          <w:sz w:val="28"/>
          <w:szCs w:val="28"/>
        </w:rPr>
        <w:t>10</w:t>
      </w:r>
      <w:r w:rsidR="006405AC">
        <w:rPr>
          <w:rFonts w:ascii="仿宋" w:eastAsia="仿宋" w:hAnsi="仿宋" w:hint="eastAsia"/>
          <w:sz w:val="28"/>
          <w:szCs w:val="28"/>
        </w:rPr>
        <w:t>月</w:t>
      </w:r>
      <w:r w:rsidR="00161915">
        <w:rPr>
          <w:rFonts w:ascii="仿宋" w:eastAsia="仿宋" w:hAnsi="仿宋"/>
          <w:sz w:val="28"/>
          <w:szCs w:val="28"/>
        </w:rPr>
        <w:t>8</w:t>
      </w:r>
      <w:r w:rsidR="00155036">
        <w:rPr>
          <w:rFonts w:ascii="仿宋" w:eastAsia="仿宋" w:hAnsi="仿宋" w:hint="eastAsia"/>
          <w:sz w:val="28"/>
          <w:szCs w:val="28"/>
        </w:rPr>
        <w:t>日</w:t>
      </w:r>
      <w:r w:rsidR="00155036" w:rsidRPr="001C3CA5">
        <w:rPr>
          <w:rFonts w:ascii="仿宋" w:eastAsia="仿宋" w:hAnsi="仿宋" w:hint="eastAsia"/>
          <w:sz w:val="28"/>
          <w:szCs w:val="28"/>
        </w:rPr>
        <w:t>（网络评审）</w:t>
      </w:r>
    </w:p>
    <w:p w14:paraId="160A333B" w14:textId="2EBFDA03" w:rsidR="001C3CA5" w:rsidRPr="001C3CA5" w:rsidRDefault="001C3CA5" w:rsidP="00155036">
      <w:pPr>
        <w:ind w:firstLineChars="200" w:firstLine="560"/>
        <w:jc w:val="left"/>
        <w:rPr>
          <w:rFonts w:ascii="仿宋" w:eastAsia="仿宋" w:hAnsi="仿宋"/>
          <w:sz w:val="28"/>
          <w:szCs w:val="28"/>
        </w:rPr>
      </w:pPr>
      <w:r w:rsidRPr="001C3CA5">
        <w:rPr>
          <w:rFonts w:ascii="仿宋" w:eastAsia="仿宋" w:hAnsi="仿宋" w:hint="eastAsia"/>
          <w:sz w:val="28"/>
          <w:szCs w:val="28"/>
        </w:rPr>
        <w:t>1、</w:t>
      </w:r>
      <w:r w:rsidR="00155036">
        <w:rPr>
          <w:rFonts w:ascii="仿宋" w:eastAsia="仿宋" w:hAnsi="仿宋" w:hint="eastAsia"/>
          <w:sz w:val="28"/>
          <w:szCs w:val="28"/>
        </w:rPr>
        <w:t>网络初赛期间，</w:t>
      </w:r>
      <w:r w:rsidRPr="001C3CA5">
        <w:rPr>
          <w:rFonts w:ascii="仿宋" w:eastAsia="仿宋" w:hAnsi="仿宋" w:hint="eastAsia"/>
          <w:sz w:val="28"/>
          <w:szCs w:val="28"/>
        </w:rPr>
        <w:t>由</w:t>
      </w:r>
      <w:r w:rsidR="00155036">
        <w:rPr>
          <w:rFonts w:ascii="仿宋" w:eastAsia="仿宋" w:hAnsi="仿宋" w:hint="eastAsia"/>
          <w:sz w:val="28"/>
          <w:szCs w:val="28"/>
        </w:rPr>
        <w:t>智</w:t>
      </w:r>
      <w:proofErr w:type="gramStart"/>
      <w:r w:rsidR="00155036">
        <w:rPr>
          <w:rFonts w:ascii="仿宋" w:eastAsia="仿宋" w:hAnsi="仿宋" w:hint="eastAsia"/>
          <w:sz w:val="28"/>
          <w:szCs w:val="28"/>
        </w:rPr>
        <w:t>创大赛</w:t>
      </w:r>
      <w:proofErr w:type="gramEnd"/>
      <w:r w:rsidRPr="001C3CA5">
        <w:rPr>
          <w:rFonts w:ascii="仿宋" w:eastAsia="仿宋" w:hAnsi="仿宋" w:hint="eastAsia"/>
          <w:sz w:val="28"/>
          <w:szCs w:val="28"/>
        </w:rPr>
        <w:t>专家评审委员会的评审专家通过</w:t>
      </w:r>
      <w:r w:rsidRPr="001C3CA5">
        <w:rPr>
          <w:rFonts w:ascii="仿宋" w:eastAsia="仿宋" w:hAnsi="仿宋"/>
          <w:sz w:val="28"/>
          <w:szCs w:val="28"/>
        </w:rPr>
        <w:t>网络</w:t>
      </w:r>
      <w:r w:rsidRPr="001C3CA5">
        <w:rPr>
          <w:rFonts w:ascii="仿宋" w:eastAsia="仿宋" w:hAnsi="仿宋" w:hint="eastAsia"/>
          <w:sz w:val="28"/>
          <w:szCs w:val="28"/>
        </w:rPr>
        <w:t>评判的方式进行评选。参赛团队可</w:t>
      </w:r>
      <w:r w:rsidR="00155036">
        <w:rPr>
          <w:rFonts w:ascii="仿宋" w:eastAsia="仿宋" w:hAnsi="仿宋" w:hint="eastAsia"/>
          <w:sz w:val="28"/>
          <w:szCs w:val="28"/>
        </w:rPr>
        <w:t>于</w:t>
      </w:r>
      <w:r w:rsidR="000459EC">
        <w:rPr>
          <w:rFonts w:ascii="仿宋" w:eastAsia="仿宋" w:hAnsi="仿宋" w:hint="eastAsia"/>
          <w:sz w:val="28"/>
          <w:szCs w:val="28"/>
        </w:rPr>
        <w:t>此</w:t>
      </w:r>
      <w:r w:rsidR="00155036">
        <w:rPr>
          <w:rFonts w:ascii="仿宋" w:eastAsia="仿宋" w:hAnsi="仿宋" w:hint="eastAsia"/>
          <w:sz w:val="28"/>
          <w:szCs w:val="28"/>
        </w:rPr>
        <w:t>期间</w:t>
      </w:r>
      <w:r w:rsidRPr="001C3CA5">
        <w:rPr>
          <w:rFonts w:ascii="仿宋" w:eastAsia="仿宋" w:hAnsi="仿宋" w:hint="eastAsia"/>
          <w:sz w:val="28"/>
          <w:szCs w:val="28"/>
        </w:rPr>
        <w:t>进行参赛项目</w:t>
      </w:r>
      <w:r w:rsidRPr="001C3CA5">
        <w:rPr>
          <w:rFonts w:ascii="仿宋" w:eastAsia="仿宋" w:hAnsi="仿宋"/>
          <w:sz w:val="28"/>
          <w:szCs w:val="28"/>
        </w:rPr>
        <w:t>推广</w:t>
      </w:r>
      <w:r w:rsidRPr="001C3CA5">
        <w:rPr>
          <w:rFonts w:ascii="仿宋" w:eastAsia="仿宋" w:hAnsi="仿宋" w:hint="eastAsia"/>
          <w:sz w:val="28"/>
          <w:szCs w:val="28"/>
        </w:rPr>
        <w:t>，获取参赛项目的支持率投票。</w:t>
      </w:r>
    </w:p>
    <w:p w14:paraId="09E829A3" w14:textId="18ABDE1E" w:rsidR="001C3CA5" w:rsidRPr="001C3CA5" w:rsidRDefault="00155036" w:rsidP="001C3CA5">
      <w:pPr>
        <w:ind w:firstLineChars="200" w:firstLine="560"/>
        <w:jc w:val="left"/>
        <w:rPr>
          <w:rFonts w:ascii="仿宋" w:eastAsia="仿宋" w:hAnsi="仿宋"/>
          <w:sz w:val="28"/>
          <w:szCs w:val="28"/>
        </w:rPr>
      </w:pPr>
      <w:r>
        <w:rPr>
          <w:rFonts w:ascii="仿宋" w:eastAsia="仿宋" w:hAnsi="仿宋"/>
          <w:sz w:val="28"/>
          <w:szCs w:val="28"/>
        </w:rPr>
        <w:t>2</w:t>
      </w:r>
      <w:r w:rsidR="001C3CA5" w:rsidRPr="001C3CA5">
        <w:rPr>
          <w:rFonts w:ascii="仿宋" w:eastAsia="仿宋" w:hAnsi="仿宋" w:hint="eastAsia"/>
          <w:sz w:val="28"/>
          <w:szCs w:val="28"/>
        </w:rPr>
        <w:t>、初赛得分的计算方式及规则</w:t>
      </w:r>
      <w:r w:rsidR="000459EC">
        <w:rPr>
          <w:rFonts w:ascii="仿宋" w:eastAsia="仿宋" w:hAnsi="仿宋" w:hint="eastAsia"/>
          <w:sz w:val="28"/>
          <w:szCs w:val="28"/>
        </w:rPr>
        <w:t>：</w:t>
      </w:r>
      <w:r w:rsidR="000459EC" w:rsidRPr="001C3CA5">
        <w:rPr>
          <w:rFonts w:ascii="仿宋" w:eastAsia="仿宋" w:hAnsi="仿宋" w:hint="eastAsia"/>
          <w:sz w:val="28"/>
          <w:szCs w:val="28"/>
        </w:rPr>
        <w:t>初赛满分100分。</w:t>
      </w:r>
    </w:p>
    <w:p w14:paraId="2A91F908" w14:textId="021B4BBF" w:rsidR="001C3CA5" w:rsidRPr="001C3CA5" w:rsidRDefault="001C3CA5" w:rsidP="001C3CA5">
      <w:pPr>
        <w:ind w:firstLineChars="200" w:firstLine="560"/>
        <w:jc w:val="left"/>
        <w:rPr>
          <w:rFonts w:ascii="仿宋" w:eastAsia="仿宋" w:hAnsi="仿宋"/>
          <w:sz w:val="28"/>
          <w:szCs w:val="28"/>
        </w:rPr>
      </w:pPr>
      <w:r w:rsidRPr="001C3CA5">
        <w:rPr>
          <w:rFonts w:ascii="仿宋" w:eastAsia="仿宋" w:hAnsi="仿宋" w:hint="eastAsia"/>
          <w:sz w:val="28"/>
          <w:szCs w:val="28"/>
        </w:rPr>
        <w:t>初赛得分 =</w:t>
      </w:r>
      <w:r w:rsidRPr="001C3CA5">
        <w:rPr>
          <w:rFonts w:ascii="仿宋" w:eastAsia="仿宋" w:hAnsi="仿宋"/>
          <w:sz w:val="28"/>
          <w:szCs w:val="28"/>
        </w:rPr>
        <w:t xml:space="preserve"> </w:t>
      </w:r>
      <w:r w:rsidRPr="001C3CA5">
        <w:rPr>
          <w:rFonts w:ascii="仿宋" w:eastAsia="仿宋" w:hAnsi="仿宋" w:hint="eastAsia"/>
          <w:sz w:val="28"/>
          <w:szCs w:val="28"/>
        </w:rPr>
        <w:t>专家评审分</w:t>
      </w:r>
      <w:bookmarkStart w:id="0" w:name="_Hlk507147736"/>
      <w:r w:rsidRPr="001C3CA5">
        <w:rPr>
          <w:rFonts w:ascii="仿宋" w:eastAsia="仿宋" w:hAnsi="仿宋" w:hint="eastAsia"/>
          <w:sz w:val="28"/>
          <w:szCs w:val="28"/>
        </w:rPr>
        <w:t>（90</w:t>
      </w:r>
      <w:r w:rsidR="00EC4340">
        <w:rPr>
          <w:rFonts w:ascii="仿宋" w:eastAsia="仿宋" w:hAnsi="仿宋" w:hint="eastAsia"/>
          <w:sz w:val="28"/>
          <w:szCs w:val="28"/>
        </w:rPr>
        <w:t>分</w:t>
      </w:r>
      <w:r w:rsidRPr="001C3CA5">
        <w:rPr>
          <w:rFonts w:ascii="仿宋" w:eastAsia="仿宋" w:hAnsi="仿宋" w:hint="eastAsia"/>
          <w:sz w:val="28"/>
          <w:szCs w:val="28"/>
        </w:rPr>
        <w:t>）+</w:t>
      </w:r>
      <w:r w:rsidRPr="001C3CA5">
        <w:rPr>
          <w:rFonts w:ascii="仿宋" w:eastAsia="仿宋" w:hAnsi="仿宋"/>
          <w:sz w:val="28"/>
          <w:szCs w:val="28"/>
        </w:rPr>
        <w:t xml:space="preserve"> </w:t>
      </w:r>
      <w:r w:rsidRPr="001C3CA5">
        <w:rPr>
          <w:rFonts w:ascii="仿宋" w:eastAsia="仿宋" w:hAnsi="仿宋" w:hint="eastAsia"/>
          <w:sz w:val="28"/>
          <w:szCs w:val="28"/>
        </w:rPr>
        <w:t>得票支持率（10</w:t>
      </w:r>
      <w:r w:rsidR="00EC4340">
        <w:rPr>
          <w:rFonts w:ascii="仿宋" w:eastAsia="仿宋" w:hAnsi="仿宋" w:hint="eastAsia"/>
          <w:sz w:val="28"/>
          <w:szCs w:val="28"/>
        </w:rPr>
        <w:t>分</w:t>
      </w:r>
      <w:r w:rsidRPr="001C3CA5">
        <w:rPr>
          <w:rFonts w:ascii="仿宋" w:eastAsia="仿宋" w:hAnsi="仿宋" w:hint="eastAsia"/>
          <w:sz w:val="28"/>
          <w:szCs w:val="28"/>
        </w:rPr>
        <w:t>）</w:t>
      </w:r>
      <w:bookmarkEnd w:id="0"/>
    </w:p>
    <w:p w14:paraId="3D0B5ED4" w14:textId="49298B41" w:rsidR="001C3CA5" w:rsidRPr="001C3CA5" w:rsidRDefault="001C3CA5" w:rsidP="001C3CA5">
      <w:pPr>
        <w:ind w:firstLineChars="200" w:firstLine="560"/>
        <w:jc w:val="left"/>
        <w:rPr>
          <w:rFonts w:ascii="仿宋" w:eastAsia="仿宋" w:hAnsi="仿宋"/>
          <w:sz w:val="28"/>
          <w:szCs w:val="28"/>
        </w:rPr>
      </w:pPr>
      <w:r w:rsidRPr="001C3CA5">
        <w:rPr>
          <w:rFonts w:ascii="仿宋" w:eastAsia="仿宋" w:hAnsi="仿宋" w:hint="eastAsia"/>
          <w:sz w:val="28"/>
          <w:szCs w:val="28"/>
        </w:rPr>
        <w:t>评审打分 =（评审总分÷评审人数）×</w:t>
      </w:r>
      <w:r w:rsidR="00DA002D">
        <w:rPr>
          <w:rFonts w:ascii="仿宋" w:eastAsia="仿宋" w:hAnsi="仿宋"/>
          <w:sz w:val="28"/>
          <w:szCs w:val="28"/>
        </w:rPr>
        <w:t>9</w:t>
      </w:r>
      <w:r w:rsidRPr="001C3CA5">
        <w:rPr>
          <w:rFonts w:ascii="仿宋" w:eastAsia="仿宋" w:hAnsi="仿宋" w:hint="eastAsia"/>
          <w:sz w:val="28"/>
          <w:szCs w:val="28"/>
        </w:rPr>
        <w:t>0%</w:t>
      </w:r>
    </w:p>
    <w:p w14:paraId="7841CA52" w14:textId="20324499" w:rsidR="001C3CA5" w:rsidRPr="001C3CA5" w:rsidRDefault="001C3CA5" w:rsidP="001C3CA5">
      <w:pPr>
        <w:ind w:firstLineChars="200" w:firstLine="560"/>
        <w:jc w:val="left"/>
        <w:rPr>
          <w:rFonts w:ascii="仿宋" w:eastAsia="仿宋" w:hAnsi="仿宋"/>
          <w:sz w:val="28"/>
          <w:szCs w:val="28"/>
        </w:rPr>
      </w:pPr>
      <w:r w:rsidRPr="001C3CA5">
        <w:rPr>
          <w:rFonts w:ascii="仿宋" w:eastAsia="仿宋" w:hAnsi="仿宋" w:hint="eastAsia"/>
          <w:sz w:val="28"/>
          <w:szCs w:val="28"/>
        </w:rPr>
        <w:t>支持率得分 =</w:t>
      </w:r>
      <w:r w:rsidR="000459EC">
        <w:rPr>
          <w:rFonts w:ascii="仿宋" w:eastAsia="仿宋" w:hAnsi="仿宋" w:hint="eastAsia"/>
          <w:sz w:val="28"/>
          <w:szCs w:val="28"/>
        </w:rPr>
        <w:t xml:space="preserve"> </w:t>
      </w:r>
      <w:r w:rsidRPr="001C3CA5">
        <w:rPr>
          <w:rFonts w:ascii="仿宋" w:eastAsia="仿宋" w:hAnsi="仿宋" w:hint="eastAsia"/>
          <w:sz w:val="28"/>
          <w:szCs w:val="28"/>
        </w:rPr>
        <w:t>项目支持率得票数×1%</w:t>
      </w:r>
    </w:p>
    <w:p w14:paraId="0EFBADCB" w14:textId="2CAE4547" w:rsidR="001C3CA5" w:rsidRPr="00F658A5" w:rsidRDefault="000459EC" w:rsidP="000459EC">
      <w:pPr>
        <w:ind w:firstLineChars="200" w:firstLine="560"/>
        <w:jc w:val="left"/>
        <w:rPr>
          <w:rFonts w:ascii="仿宋" w:eastAsia="仿宋" w:hAnsi="仿宋"/>
          <w:sz w:val="28"/>
          <w:szCs w:val="28"/>
        </w:rPr>
      </w:pPr>
      <w:r>
        <w:rPr>
          <w:rFonts w:ascii="仿宋" w:eastAsia="仿宋" w:hAnsi="仿宋" w:hint="eastAsia"/>
          <w:sz w:val="28"/>
          <w:szCs w:val="28"/>
        </w:rPr>
        <w:t>上述</w:t>
      </w:r>
      <w:r w:rsidR="001C3CA5" w:rsidRPr="001C3CA5">
        <w:rPr>
          <w:rFonts w:ascii="仿宋" w:eastAsia="仿宋" w:hAnsi="仿宋" w:hint="eastAsia"/>
          <w:sz w:val="28"/>
          <w:szCs w:val="28"/>
        </w:rPr>
        <w:t>计算结果均保留2位小数。</w:t>
      </w:r>
      <w:r w:rsidR="00F658A5">
        <w:rPr>
          <w:rFonts w:ascii="仿宋" w:eastAsia="仿宋" w:hAnsi="仿宋" w:hint="eastAsia"/>
          <w:sz w:val="28"/>
          <w:szCs w:val="28"/>
        </w:rPr>
        <w:t>支持率得分最高为1</w:t>
      </w:r>
      <w:r w:rsidR="00F658A5">
        <w:rPr>
          <w:rFonts w:ascii="仿宋" w:eastAsia="仿宋" w:hAnsi="仿宋"/>
          <w:sz w:val="28"/>
          <w:szCs w:val="28"/>
        </w:rPr>
        <w:t>0</w:t>
      </w:r>
      <w:r w:rsidR="00F658A5">
        <w:rPr>
          <w:rFonts w:ascii="仿宋" w:eastAsia="仿宋" w:hAnsi="仿宋" w:hint="eastAsia"/>
          <w:sz w:val="28"/>
          <w:szCs w:val="28"/>
        </w:rPr>
        <w:t>分，</w:t>
      </w:r>
      <w:r w:rsidRPr="00F658A5">
        <w:rPr>
          <w:rFonts w:ascii="仿宋" w:eastAsia="仿宋" w:hAnsi="仿宋" w:hint="eastAsia"/>
          <w:sz w:val="28"/>
          <w:szCs w:val="28"/>
        </w:rPr>
        <w:t>若支持率得票低于</w:t>
      </w:r>
      <w:r w:rsidRPr="00F658A5">
        <w:rPr>
          <w:rFonts w:ascii="仿宋" w:eastAsia="仿宋" w:hAnsi="仿宋"/>
          <w:sz w:val="28"/>
          <w:szCs w:val="28"/>
        </w:rPr>
        <w:t>100票</w:t>
      </w:r>
      <w:r w:rsidRPr="00F658A5">
        <w:rPr>
          <w:rFonts w:ascii="仿宋" w:eastAsia="仿宋" w:hAnsi="仿宋" w:hint="eastAsia"/>
          <w:sz w:val="28"/>
          <w:szCs w:val="28"/>
        </w:rPr>
        <w:t>则</w:t>
      </w:r>
      <w:r w:rsidR="00F658A5" w:rsidRPr="00F658A5">
        <w:rPr>
          <w:rFonts w:ascii="仿宋" w:eastAsia="仿宋" w:hAnsi="仿宋" w:hint="eastAsia"/>
          <w:sz w:val="28"/>
          <w:szCs w:val="28"/>
        </w:rPr>
        <w:t>无缘</w:t>
      </w:r>
      <w:r w:rsidR="0013188F">
        <w:rPr>
          <w:rFonts w:ascii="仿宋" w:eastAsia="仿宋" w:hAnsi="仿宋" w:hint="eastAsia"/>
          <w:sz w:val="28"/>
          <w:szCs w:val="28"/>
        </w:rPr>
        <w:t>决</w:t>
      </w:r>
      <w:r w:rsidR="00F658A5" w:rsidRPr="00F658A5">
        <w:rPr>
          <w:rFonts w:ascii="仿宋" w:eastAsia="仿宋" w:hAnsi="仿宋" w:hint="eastAsia"/>
          <w:sz w:val="28"/>
          <w:szCs w:val="28"/>
        </w:rPr>
        <w:t>赛</w:t>
      </w:r>
      <w:r w:rsidRPr="00F658A5">
        <w:rPr>
          <w:rFonts w:ascii="仿宋" w:eastAsia="仿宋" w:hAnsi="仿宋" w:hint="eastAsia"/>
          <w:sz w:val="28"/>
          <w:szCs w:val="28"/>
        </w:rPr>
        <w:t>。</w:t>
      </w:r>
    </w:p>
    <w:p w14:paraId="164AD4F2" w14:textId="23B37FFC" w:rsidR="000459EC" w:rsidRPr="00F658A5" w:rsidRDefault="00857E86" w:rsidP="000459EC">
      <w:pPr>
        <w:ind w:firstLineChars="200" w:firstLine="560"/>
        <w:jc w:val="left"/>
        <w:rPr>
          <w:rFonts w:ascii="仿宋" w:eastAsia="仿宋" w:hAnsi="仿宋"/>
          <w:sz w:val="28"/>
          <w:szCs w:val="28"/>
        </w:rPr>
      </w:pPr>
      <w:r>
        <w:rPr>
          <w:rFonts w:ascii="仿宋" w:eastAsia="仿宋" w:hAnsi="仿宋" w:hint="eastAsia"/>
          <w:sz w:val="28"/>
          <w:szCs w:val="28"/>
        </w:rPr>
        <w:t>例</w:t>
      </w:r>
      <w:r w:rsidR="000459EC" w:rsidRPr="00F658A5">
        <w:rPr>
          <w:rFonts w:ascii="仿宋" w:eastAsia="仿宋" w:hAnsi="仿宋" w:hint="eastAsia"/>
          <w:sz w:val="28"/>
          <w:szCs w:val="28"/>
        </w:rPr>
        <w:t>如：</w:t>
      </w:r>
      <w:r w:rsidR="00EC4340">
        <w:rPr>
          <w:rFonts w:ascii="仿宋" w:eastAsia="仿宋" w:hAnsi="仿宋" w:hint="eastAsia"/>
          <w:sz w:val="28"/>
          <w:szCs w:val="28"/>
        </w:rPr>
        <w:t>若最终</w:t>
      </w:r>
      <w:r w:rsidR="000459EC" w:rsidRPr="00F658A5">
        <w:rPr>
          <w:rFonts w:ascii="仿宋" w:eastAsia="仿宋" w:hAnsi="仿宋" w:hint="eastAsia"/>
          <w:sz w:val="28"/>
          <w:szCs w:val="28"/>
        </w:rPr>
        <w:t>张三的支持率得票</w:t>
      </w:r>
      <w:r w:rsidR="00EC4340">
        <w:rPr>
          <w:rFonts w:ascii="仿宋" w:eastAsia="仿宋" w:hAnsi="仿宋" w:hint="eastAsia"/>
          <w:sz w:val="28"/>
          <w:szCs w:val="28"/>
        </w:rPr>
        <w:t>为</w:t>
      </w:r>
      <w:r w:rsidR="000459EC" w:rsidRPr="00F658A5">
        <w:rPr>
          <w:rFonts w:ascii="仿宋" w:eastAsia="仿宋" w:hAnsi="仿宋" w:hint="eastAsia"/>
          <w:sz w:val="28"/>
          <w:szCs w:val="28"/>
        </w:rPr>
        <w:t>8</w:t>
      </w:r>
      <w:r w:rsidR="000459EC" w:rsidRPr="00F658A5">
        <w:rPr>
          <w:rFonts w:ascii="仿宋" w:eastAsia="仿宋" w:hAnsi="仿宋"/>
          <w:sz w:val="28"/>
          <w:szCs w:val="28"/>
        </w:rPr>
        <w:t>50</w:t>
      </w:r>
      <w:r w:rsidR="000459EC" w:rsidRPr="00F658A5">
        <w:rPr>
          <w:rFonts w:ascii="仿宋" w:eastAsia="仿宋" w:hAnsi="仿宋" w:hint="eastAsia"/>
          <w:sz w:val="28"/>
          <w:szCs w:val="28"/>
        </w:rPr>
        <w:t>票，则张三的支持率得分为：8</w:t>
      </w:r>
      <w:r w:rsidR="000459EC" w:rsidRPr="00F658A5">
        <w:rPr>
          <w:rFonts w:ascii="仿宋" w:eastAsia="仿宋" w:hAnsi="仿宋"/>
          <w:sz w:val="28"/>
          <w:szCs w:val="28"/>
        </w:rPr>
        <w:t>50*1%=8</w:t>
      </w:r>
      <w:r w:rsidR="000459EC" w:rsidRPr="00F658A5">
        <w:rPr>
          <w:rFonts w:ascii="仿宋" w:eastAsia="仿宋" w:hAnsi="仿宋" w:hint="eastAsia"/>
          <w:sz w:val="28"/>
          <w:szCs w:val="28"/>
        </w:rPr>
        <w:t>.</w:t>
      </w:r>
      <w:r w:rsidR="000459EC" w:rsidRPr="00F658A5">
        <w:rPr>
          <w:rFonts w:ascii="仿宋" w:eastAsia="仿宋" w:hAnsi="仿宋"/>
          <w:sz w:val="28"/>
          <w:szCs w:val="28"/>
        </w:rPr>
        <w:t>5</w:t>
      </w:r>
      <w:r w:rsidR="000459EC" w:rsidRPr="00F658A5">
        <w:rPr>
          <w:rFonts w:ascii="仿宋" w:eastAsia="仿宋" w:hAnsi="仿宋" w:hint="eastAsia"/>
          <w:sz w:val="28"/>
          <w:szCs w:val="28"/>
        </w:rPr>
        <w:t>分</w:t>
      </w:r>
      <w:r w:rsidR="00F658A5" w:rsidRPr="00F658A5">
        <w:rPr>
          <w:rFonts w:ascii="仿宋" w:eastAsia="仿宋" w:hAnsi="仿宋" w:hint="eastAsia"/>
          <w:sz w:val="28"/>
          <w:szCs w:val="28"/>
        </w:rPr>
        <w:t>。</w:t>
      </w:r>
    </w:p>
    <w:p w14:paraId="6846FDEA" w14:textId="1EF5A22B" w:rsidR="001C3CA5" w:rsidRPr="001C3CA5" w:rsidRDefault="00155036" w:rsidP="001C3CA5">
      <w:pPr>
        <w:ind w:firstLineChars="200" w:firstLine="560"/>
        <w:jc w:val="left"/>
        <w:rPr>
          <w:rFonts w:ascii="仿宋" w:eastAsia="仿宋" w:hAnsi="仿宋"/>
          <w:sz w:val="28"/>
          <w:szCs w:val="28"/>
        </w:rPr>
      </w:pPr>
      <w:r>
        <w:rPr>
          <w:rFonts w:ascii="仿宋" w:eastAsia="仿宋" w:hAnsi="仿宋"/>
          <w:sz w:val="28"/>
          <w:szCs w:val="28"/>
        </w:rPr>
        <w:t>3</w:t>
      </w:r>
      <w:r w:rsidR="001C3CA5" w:rsidRPr="001C3CA5">
        <w:rPr>
          <w:rFonts w:ascii="仿宋" w:eastAsia="仿宋" w:hAnsi="仿宋" w:hint="eastAsia"/>
          <w:sz w:val="28"/>
          <w:szCs w:val="28"/>
        </w:rPr>
        <w:t>、结果</w:t>
      </w:r>
      <w:r w:rsidR="001C3CA5" w:rsidRPr="001C3CA5">
        <w:rPr>
          <w:rFonts w:ascii="仿宋" w:eastAsia="仿宋" w:hAnsi="仿宋"/>
          <w:sz w:val="28"/>
          <w:szCs w:val="28"/>
        </w:rPr>
        <w:t>公布：</w:t>
      </w:r>
      <w:r w:rsidR="00DA002D">
        <w:rPr>
          <w:rFonts w:ascii="仿宋" w:eastAsia="仿宋" w:hAnsi="仿宋" w:hint="eastAsia"/>
          <w:sz w:val="28"/>
          <w:szCs w:val="28"/>
        </w:rPr>
        <w:t>晋级</w:t>
      </w:r>
      <w:r w:rsidR="00BD0072">
        <w:rPr>
          <w:rFonts w:ascii="仿宋" w:eastAsia="仿宋" w:hAnsi="仿宋" w:hint="eastAsia"/>
          <w:sz w:val="28"/>
          <w:szCs w:val="28"/>
        </w:rPr>
        <w:t>名单</w:t>
      </w:r>
      <w:r w:rsidR="00DA002D">
        <w:rPr>
          <w:rFonts w:ascii="仿宋" w:eastAsia="仿宋" w:hAnsi="仿宋" w:hint="eastAsia"/>
          <w:sz w:val="28"/>
          <w:szCs w:val="28"/>
        </w:rPr>
        <w:t>将通过</w:t>
      </w:r>
      <w:r w:rsidR="001C3CA5" w:rsidRPr="001C3CA5">
        <w:rPr>
          <w:rFonts w:ascii="仿宋" w:eastAsia="仿宋" w:hAnsi="仿宋"/>
          <w:sz w:val="28"/>
          <w:szCs w:val="28"/>
        </w:rPr>
        <w:t>邮件</w:t>
      </w:r>
      <w:r w:rsidR="001C3CA5" w:rsidRPr="001C3CA5">
        <w:rPr>
          <w:rFonts w:ascii="仿宋" w:eastAsia="仿宋" w:hAnsi="仿宋" w:hint="eastAsia"/>
          <w:sz w:val="28"/>
          <w:szCs w:val="28"/>
        </w:rPr>
        <w:t>、官</w:t>
      </w:r>
      <w:r w:rsidR="001C3CA5" w:rsidRPr="001C3CA5">
        <w:rPr>
          <w:rFonts w:ascii="仿宋" w:eastAsia="仿宋" w:hAnsi="仿宋"/>
          <w:sz w:val="28"/>
          <w:szCs w:val="28"/>
        </w:rPr>
        <w:t>网</w:t>
      </w:r>
      <w:r w:rsidR="001C3CA5" w:rsidRPr="001C3CA5">
        <w:rPr>
          <w:rFonts w:ascii="仿宋" w:eastAsia="仿宋" w:hAnsi="仿宋" w:hint="eastAsia"/>
          <w:sz w:val="28"/>
          <w:szCs w:val="28"/>
        </w:rPr>
        <w:t>、电话及</w:t>
      </w:r>
      <w:proofErr w:type="gramStart"/>
      <w:r w:rsidR="001C3CA5" w:rsidRPr="001C3CA5">
        <w:rPr>
          <w:rFonts w:ascii="仿宋" w:eastAsia="仿宋" w:hAnsi="仿宋"/>
          <w:sz w:val="28"/>
          <w:szCs w:val="28"/>
        </w:rPr>
        <w:t>微信公众号</w:t>
      </w:r>
      <w:proofErr w:type="gramEnd"/>
      <w:r w:rsidR="001C3CA5" w:rsidRPr="001C3CA5">
        <w:rPr>
          <w:rFonts w:ascii="仿宋" w:eastAsia="仿宋" w:hAnsi="仿宋" w:hint="eastAsia"/>
          <w:sz w:val="28"/>
          <w:szCs w:val="28"/>
        </w:rPr>
        <w:t>等多</w:t>
      </w:r>
      <w:r w:rsidR="001C3CA5" w:rsidRPr="001C3CA5">
        <w:rPr>
          <w:rFonts w:ascii="仿宋" w:eastAsia="仿宋" w:hAnsi="仿宋"/>
          <w:sz w:val="28"/>
          <w:szCs w:val="28"/>
        </w:rPr>
        <w:t>平台</w:t>
      </w:r>
      <w:r w:rsidR="00DA002D">
        <w:rPr>
          <w:rFonts w:ascii="仿宋" w:eastAsia="仿宋" w:hAnsi="仿宋" w:hint="eastAsia"/>
          <w:sz w:val="28"/>
          <w:szCs w:val="28"/>
        </w:rPr>
        <w:t>对外</w:t>
      </w:r>
      <w:r w:rsidR="001C3CA5" w:rsidRPr="001C3CA5">
        <w:rPr>
          <w:rFonts w:ascii="仿宋" w:eastAsia="仿宋" w:hAnsi="仿宋"/>
          <w:sz w:val="28"/>
          <w:szCs w:val="28"/>
        </w:rPr>
        <w:t>公布。</w:t>
      </w:r>
      <w:r w:rsidR="00F658A5">
        <w:rPr>
          <w:rFonts w:ascii="仿宋" w:eastAsia="仿宋" w:hAnsi="仿宋" w:hint="eastAsia"/>
          <w:sz w:val="28"/>
          <w:szCs w:val="28"/>
        </w:rPr>
        <w:t>决赛通知将另行发放。</w:t>
      </w:r>
    </w:p>
    <w:p w14:paraId="33737AAA" w14:textId="3353041B" w:rsidR="001C3CA5" w:rsidRPr="001C3CA5" w:rsidRDefault="001C3CA5" w:rsidP="001C3CA5">
      <w:pPr>
        <w:ind w:firstLineChars="200" w:firstLine="560"/>
        <w:jc w:val="left"/>
        <w:rPr>
          <w:rFonts w:ascii="仿宋" w:eastAsia="仿宋" w:hAnsi="仿宋"/>
          <w:sz w:val="28"/>
          <w:szCs w:val="28"/>
        </w:rPr>
      </w:pPr>
      <w:r w:rsidRPr="001C3CA5">
        <w:rPr>
          <w:rFonts w:ascii="仿宋" w:eastAsia="仿宋" w:hAnsi="仿宋" w:hint="eastAsia"/>
          <w:sz w:val="28"/>
          <w:szCs w:val="28"/>
        </w:rPr>
        <w:t>（</w:t>
      </w:r>
      <w:r w:rsidR="006C5F42">
        <w:rPr>
          <w:rFonts w:ascii="仿宋" w:eastAsia="仿宋" w:hAnsi="仿宋" w:hint="eastAsia"/>
          <w:sz w:val="28"/>
          <w:szCs w:val="28"/>
        </w:rPr>
        <w:t>三</w:t>
      </w:r>
      <w:r w:rsidRPr="001C3CA5">
        <w:rPr>
          <w:rFonts w:ascii="仿宋" w:eastAsia="仿宋" w:hAnsi="仿宋" w:hint="eastAsia"/>
          <w:sz w:val="28"/>
          <w:szCs w:val="28"/>
        </w:rPr>
        <w:t>）现场决赛</w:t>
      </w:r>
      <w:r w:rsidR="003E238E">
        <w:rPr>
          <w:rFonts w:ascii="仿宋" w:eastAsia="仿宋" w:hAnsi="仿宋" w:hint="eastAsia"/>
          <w:sz w:val="28"/>
          <w:szCs w:val="28"/>
        </w:rPr>
        <w:t>：</w:t>
      </w:r>
      <w:r w:rsidR="003E238E" w:rsidRPr="001C3CA5">
        <w:rPr>
          <w:rFonts w:ascii="仿宋" w:eastAsia="仿宋" w:hAnsi="仿宋" w:hint="eastAsia"/>
          <w:sz w:val="28"/>
          <w:szCs w:val="28"/>
        </w:rPr>
        <w:t>2021年10月</w:t>
      </w:r>
      <w:r w:rsidR="003E238E">
        <w:rPr>
          <w:rFonts w:ascii="仿宋" w:eastAsia="仿宋" w:hAnsi="仿宋" w:hint="eastAsia"/>
          <w:sz w:val="28"/>
          <w:szCs w:val="28"/>
        </w:rPr>
        <w:t>2</w:t>
      </w:r>
      <w:r w:rsidR="003E238E">
        <w:rPr>
          <w:rFonts w:ascii="仿宋" w:eastAsia="仿宋" w:hAnsi="仿宋"/>
          <w:sz w:val="28"/>
          <w:szCs w:val="28"/>
        </w:rPr>
        <w:t>1-23</w:t>
      </w:r>
      <w:r w:rsidR="003E238E">
        <w:rPr>
          <w:rFonts w:ascii="仿宋" w:eastAsia="仿宋" w:hAnsi="仿宋" w:hint="eastAsia"/>
          <w:sz w:val="28"/>
          <w:szCs w:val="28"/>
        </w:rPr>
        <w:t>日</w:t>
      </w:r>
      <w:r w:rsidR="003E238E" w:rsidRPr="001C3CA5">
        <w:rPr>
          <w:rFonts w:ascii="仿宋" w:eastAsia="仿宋" w:hAnsi="仿宋" w:hint="eastAsia"/>
          <w:sz w:val="28"/>
          <w:szCs w:val="28"/>
        </w:rPr>
        <w:t>（现场评审）</w:t>
      </w:r>
    </w:p>
    <w:p w14:paraId="0E818F96" w14:textId="0218E19F" w:rsidR="001C3CA5" w:rsidRDefault="001C3CA5" w:rsidP="00BD0072">
      <w:pPr>
        <w:ind w:firstLineChars="200" w:firstLine="560"/>
        <w:jc w:val="left"/>
        <w:rPr>
          <w:rFonts w:ascii="仿宋" w:eastAsia="仿宋" w:hAnsi="仿宋"/>
          <w:sz w:val="28"/>
          <w:szCs w:val="28"/>
        </w:rPr>
      </w:pPr>
      <w:r w:rsidRPr="001C3CA5">
        <w:rPr>
          <w:rFonts w:ascii="仿宋" w:eastAsia="仿宋" w:hAnsi="仿宋" w:hint="eastAsia"/>
          <w:sz w:val="28"/>
          <w:szCs w:val="28"/>
        </w:rPr>
        <w:t>1、</w:t>
      </w:r>
      <w:r w:rsidR="002D08BC" w:rsidRPr="002D08BC">
        <w:rPr>
          <w:rFonts w:ascii="仿宋" w:eastAsia="仿宋" w:hAnsi="仿宋" w:hint="eastAsia"/>
          <w:sz w:val="28"/>
          <w:szCs w:val="28"/>
        </w:rPr>
        <w:t>从初赛评选中按项目分数高低遴选出24个优秀项目直接晋</w:t>
      </w:r>
      <w:r w:rsidR="002D08BC" w:rsidRPr="002D08BC">
        <w:rPr>
          <w:rFonts w:ascii="仿宋" w:eastAsia="仿宋" w:hAnsi="仿宋" w:hint="eastAsia"/>
          <w:sz w:val="28"/>
          <w:szCs w:val="28"/>
        </w:rPr>
        <w:lastRenderedPageBreak/>
        <w:t>级决赛。</w:t>
      </w:r>
      <w:r w:rsidR="00BD0072">
        <w:rPr>
          <w:rFonts w:ascii="仿宋" w:eastAsia="仿宋" w:hAnsi="仿宋" w:hint="eastAsia"/>
          <w:sz w:val="28"/>
          <w:szCs w:val="28"/>
        </w:rPr>
        <w:t>决赛</w:t>
      </w:r>
      <w:r w:rsidRPr="001C3CA5">
        <w:rPr>
          <w:rFonts w:ascii="仿宋" w:eastAsia="仿宋" w:hAnsi="仿宋" w:hint="eastAsia"/>
          <w:sz w:val="28"/>
          <w:szCs w:val="28"/>
        </w:rPr>
        <w:t>于</w:t>
      </w:r>
      <w:r w:rsidR="00DA002D">
        <w:rPr>
          <w:rFonts w:ascii="仿宋" w:eastAsia="仿宋" w:hAnsi="仿宋" w:hint="eastAsia"/>
          <w:sz w:val="28"/>
          <w:szCs w:val="28"/>
        </w:rPr>
        <w:t>第三届</w:t>
      </w:r>
      <w:r w:rsidRPr="001C3CA5">
        <w:rPr>
          <w:rFonts w:ascii="仿宋" w:eastAsia="仿宋" w:hAnsi="仿宋" w:hint="eastAsia"/>
          <w:sz w:val="28"/>
          <w:szCs w:val="28"/>
        </w:rPr>
        <w:t>科交会</w:t>
      </w:r>
      <w:r w:rsidR="00BD0072">
        <w:rPr>
          <w:rFonts w:ascii="仿宋" w:eastAsia="仿宋" w:hAnsi="仿宋" w:hint="eastAsia"/>
          <w:sz w:val="28"/>
          <w:szCs w:val="28"/>
        </w:rPr>
        <w:t>现场</w:t>
      </w:r>
      <w:r w:rsidR="004B2DD8">
        <w:rPr>
          <w:rFonts w:ascii="仿宋" w:eastAsia="仿宋" w:hAnsi="仿宋" w:hint="eastAsia"/>
          <w:sz w:val="28"/>
          <w:szCs w:val="28"/>
        </w:rPr>
        <w:t>举</w:t>
      </w:r>
      <w:r w:rsidRPr="001C3CA5">
        <w:rPr>
          <w:rFonts w:ascii="仿宋" w:eastAsia="仿宋" w:hAnsi="仿宋" w:hint="eastAsia"/>
          <w:sz w:val="28"/>
          <w:szCs w:val="28"/>
        </w:rPr>
        <w:t>行。</w:t>
      </w:r>
      <w:r w:rsidRPr="001C3CA5">
        <w:rPr>
          <w:rFonts w:ascii="仿宋" w:eastAsia="仿宋" w:hAnsi="仿宋"/>
          <w:sz w:val="28"/>
          <w:szCs w:val="28"/>
        </w:rPr>
        <w:t>通</w:t>
      </w:r>
      <w:r w:rsidRPr="001C3CA5">
        <w:rPr>
          <w:rFonts w:ascii="仿宋" w:eastAsia="仿宋" w:hAnsi="仿宋" w:hint="eastAsia"/>
          <w:sz w:val="28"/>
          <w:szCs w:val="28"/>
        </w:rPr>
        <w:t>过现场</w:t>
      </w:r>
      <w:r w:rsidRPr="001C3CA5">
        <w:rPr>
          <w:rFonts w:ascii="仿宋" w:eastAsia="仿宋" w:hAnsi="仿宋"/>
          <w:sz w:val="28"/>
          <w:szCs w:val="28"/>
        </w:rPr>
        <w:t>路演、</w:t>
      </w:r>
      <w:r w:rsidR="004F1F3A">
        <w:rPr>
          <w:rFonts w:ascii="仿宋" w:eastAsia="仿宋" w:hAnsi="仿宋" w:hint="eastAsia"/>
          <w:sz w:val="28"/>
          <w:szCs w:val="28"/>
        </w:rPr>
        <w:t>实物</w:t>
      </w:r>
      <w:r w:rsidRPr="001C3CA5">
        <w:rPr>
          <w:rFonts w:ascii="仿宋" w:eastAsia="仿宋" w:hAnsi="仿宋"/>
          <w:sz w:val="28"/>
          <w:szCs w:val="28"/>
        </w:rPr>
        <w:t>演示</w:t>
      </w:r>
      <w:r w:rsidR="003831CD">
        <w:rPr>
          <w:rFonts w:ascii="仿宋" w:eastAsia="仿宋" w:hAnsi="仿宋" w:hint="eastAsia"/>
          <w:sz w:val="28"/>
          <w:szCs w:val="28"/>
        </w:rPr>
        <w:t>、</w:t>
      </w:r>
      <w:r w:rsidR="004F1F3A">
        <w:rPr>
          <w:rFonts w:ascii="仿宋" w:eastAsia="仿宋" w:hAnsi="仿宋" w:hint="eastAsia"/>
          <w:sz w:val="28"/>
          <w:szCs w:val="28"/>
        </w:rPr>
        <w:t>现场</w:t>
      </w:r>
      <w:r w:rsidRPr="001C3CA5">
        <w:rPr>
          <w:rFonts w:ascii="仿宋" w:eastAsia="仿宋" w:hAnsi="仿宋"/>
          <w:sz w:val="28"/>
          <w:szCs w:val="28"/>
        </w:rPr>
        <w:t>答辩</w:t>
      </w:r>
      <w:r w:rsidR="003831CD">
        <w:rPr>
          <w:rFonts w:ascii="仿宋" w:eastAsia="仿宋" w:hAnsi="仿宋" w:hint="eastAsia"/>
          <w:sz w:val="28"/>
          <w:szCs w:val="28"/>
        </w:rPr>
        <w:t>和</w:t>
      </w:r>
      <w:r w:rsidR="004F1F3A">
        <w:rPr>
          <w:rFonts w:ascii="仿宋" w:eastAsia="仿宋" w:hAnsi="仿宋" w:hint="eastAsia"/>
          <w:sz w:val="28"/>
          <w:szCs w:val="28"/>
        </w:rPr>
        <w:t>评审</w:t>
      </w:r>
      <w:r w:rsidRPr="001C3CA5">
        <w:rPr>
          <w:rFonts w:ascii="仿宋" w:eastAsia="仿宋" w:hAnsi="仿宋"/>
          <w:sz w:val="28"/>
          <w:szCs w:val="28"/>
        </w:rPr>
        <w:t>打分</w:t>
      </w:r>
      <w:r w:rsidR="003831CD">
        <w:rPr>
          <w:rFonts w:ascii="仿宋" w:eastAsia="仿宋" w:hAnsi="仿宋" w:hint="eastAsia"/>
          <w:sz w:val="28"/>
          <w:szCs w:val="28"/>
        </w:rPr>
        <w:t>的</w:t>
      </w:r>
      <w:r w:rsidRPr="001C3CA5">
        <w:rPr>
          <w:rFonts w:ascii="仿宋" w:eastAsia="仿宋" w:hAnsi="仿宋"/>
          <w:sz w:val="28"/>
          <w:szCs w:val="28"/>
        </w:rPr>
        <w:t>方式进行</w:t>
      </w:r>
      <w:r w:rsidRPr="001C3CA5">
        <w:rPr>
          <w:rFonts w:ascii="仿宋" w:eastAsia="仿宋" w:hAnsi="仿宋" w:hint="eastAsia"/>
          <w:sz w:val="28"/>
          <w:szCs w:val="28"/>
        </w:rPr>
        <w:t>决赛</w:t>
      </w:r>
      <w:r w:rsidR="007C17BA">
        <w:rPr>
          <w:rFonts w:ascii="仿宋" w:eastAsia="仿宋" w:hAnsi="仿宋" w:hint="eastAsia"/>
          <w:sz w:val="28"/>
          <w:szCs w:val="28"/>
        </w:rPr>
        <w:t>。</w:t>
      </w:r>
      <w:r w:rsidR="004F1F3A">
        <w:rPr>
          <w:rFonts w:ascii="仿宋" w:eastAsia="仿宋" w:hAnsi="仿宋" w:hint="eastAsia"/>
          <w:sz w:val="28"/>
          <w:szCs w:val="28"/>
        </w:rPr>
        <w:t>最终经评审组复议，</w:t>
      </w:r>
      <w:r w:rsidRPr="001C3CA5">
        <w:rPr>
          <w:rFonts w:ascii="仿宋" w:eastAsia="仿宋" w:hAnsi="仿宋"/>
          <w:sz w:val="28"/>
          <w:szCs w:val="28"/>
        </w:rPr>
        <w:t>按得分高低</w:t>
      </w:r>
      <w:r w:rsidRPr="001C3CA5">
        <w:rPr>
          <w:rFonts w:ascii="仿宋" w:eastAsia="仿宋" w:hAnsi="仿宋" w:hint="eastAsia"/>
          <w:sz w:val="28"/>
          <w:szCs w:val="28"/>
        </w:rPr>
        <w:t>评选出金奖</w:t>
      </w:r>
      <w:r w:rsidR="004F1F3A">
        <w:rPr>
          <w:rFonts w:ascii="仿宋" w:eastAsia="仿宋" w:hAnsi="仿宋" w:hint="eastAsia"/>
          <w:sz w:val="28"/>
          <w:szCs w:val="28"/>
        </w:rPr>
        <w:t>1项</w:t>
      </w:r>
      <w:r w:rsidRPr="001C3CA5">
        <w:rPr>
          <w:rFonts w:ascii="仿宋" w:eastAsia="仿宋" w:hAnsi="仿宋" w:hint="eastAsia"/>
          <w:sz w:val="28"/>
          <w:szCs w:val="28"/>
        </w:rPr>
        <w:t>、银奖</w:t>
      </w:r>
      <w:r w:rsidR="004F1F3A">
        <w:rPr>
          <w:rFonts w:ascii="仿宋" w:eastAsia="仿宋" w:hAnsi="仿宋" w:hint="eastAsia"/>
          <w:sz w:val="28"/>
          <w:szCs w:val="28"/>
        </w:rPr>
        <w:t>3项</w:t>
      </w:r>
      <w:r w:rsidRPr="001C3CA5">
        <w:rPr>
          <w:rFonts w:ascii="仿宋" w:eastAsia="仿宋" w:hAnsi="仿宋" w:hint="eastAsia"/>
          <w:sz w:val="28"/>
          <w:szCs w:val="28"/>
        </w:rPr>
        <w:t>、铜奖</w:t>
      </w:r>
      <w:r w:rsidR="004F1F3A">
        <w:rPr>
          <w:rFonts w:ascii="仿宋" w:eastAsia="仿宋" w:hAnsi="仿宋" w:hint="eastAsia"/>
          <w:sz w:val="28"/>
          <w:szCs w:val="28"/>
        </w:rPr>
        <w:t>5项</w:t>
      </w:r>
      <w:r w:rsidRPr="001C3CA5">
        <w:rPr>
          <w:rFonts w:ascii="仿宋" w:eastAsia="仿宋" w:hAnsi="仿宋" w:hint="eastAsia"/>
          <w:sz w:val="28"/>
          <w:szCs w:val="28"/>
        </w:rPr>
        <w:t>及优胜奖等奖项</w:t>
      </w:r>
      <w:r w:rsidR="004F1F3A">
        <w:rPr>
          <w:rFonts w:ascii="仿宋" w:eastAsia="仿宋" w:hAnsi="仿宋" w:hint="eastAsia"/>
          <w:sz w:val="28"/>
          <w:szCs w:val="28"/>
        </w:rPr>
        <w:t>若干</w:t>
      </w:r>
      <w:r w:rsidRPr="001C3CA5">
        <w:rPr>
          <w:rFonts w:ascii="仿宋" w:eastAsia="仿宋" w:hAnsi="仿宋" w:hint="eastAsia"/>
          <w:sz w:val="28"/>
          <w:szCs w:val="28"/>
        </w:rPr>
        <w:t>，</w:t>
      </w:r>
      <w:r w:rsidRPr="001C3CA5">
        <w:rPr>
          <w:rFonts w:ascii="仿宋" w:eastAsia="仿宋" w:hAnsi="仿宋"/>
          <w:sz w:val="28"/>
          <w:szCs w:val="28"/>
        </w:rPr>
        <w:t>并</w:t>
      </w:r>
      <w:r w:rsidRPr="001C3CA5">
        <w:rPr>
          <w:rFonts w:ascii="仿宋" w:eastAsia="仿宋" w:hAnsi="仿宋" w:hint="eastAsia"/>
          <w:sz w:val="28"/>
          <w:szCs w:val="28"/>
        </w:rPr>
        <w:t>在第三届</w:t>
      </w:r>
      <w:r w:rsidR="00BD0072">
        <w:rPr>
          <w:rFonts w:ascii="仿宋" w:eastAsia="仿宋" w:hAnsi="仿宋" w:hint="eastAsia"/>
          <w:sz w:val="28"/>
          <w:szCs w:val="28"/>
        </w:rPr>
        <w:t>科交会</w:t>
      </w:r>
      <w:r w:rsidRPr="001C3CA5">
        <w:rPr>
          <w:rFonts w:ascii="仿宋" w:eastAsia="仿宋" w:hAnsi="仿宋" w:hint="eastAsia"/>
          <w:sz w:val="28"/>
          <w:szCs w:val="28"/>
        </w:rPr>
        <w:t>闭幕式上举行现场</w:t>
      </w:r>
      <w:r w:rsidRPr="001C3CA5">
        <w:rPr>
          <w:rFonts w:ascii="仿宋" w:eastAsia="仿宋" w:hAnsi="仿宋"/>
          <w:sz w:val="28"/>
          <w:szCs w:val="28"/>
        </w:rPr>
        <w:t>颁奖。</w:t>
      </w:r>
    </w:p>
    <w:p w14:paraId="2214056C" w14:textId="3BE73B4F" w:rsidR="00427FA9" w:rsidRPr="00427FA9" w:rsidRDefault="00BD0072" w:rsidP="00427FA9">
      <w:pPr>
        <w:ind w:firstLineChars="200" w:firstLine="560"/>
        <w:jc w:val="left"/>
        <w:rPr>
          <w:rFonts w:ascii="仿宋" w:eastAsia="仿宋" w:hAnsi="仿宋"/>
          <w:sz w:val="28"/>
          <w:szCs w:val="28"/>
        </w:rPr>
      </w:pPr>
      <w:r>
        <w:rPr>
          <w:rFonts w:ascii="仿宋" w:eastAsia="仿宋" w:hAnsi="仿宋"/>
          <w:sz w:val="28"/>
          <w:szCs w:val="28"/>
        </w:rPr>
        <w:t>2</w:t>
      </w:r>
      <w:r w:rsidR="00427FA9">
        <w:rPr>
          <w:rFonts w:ascii="仿宋" w:eastAsia="仿宋" w:hAnsi="仿宋" w:hint="eastAsia"/>
          <w:sz w:val="28"/>
          <w:szCs w:val="28"/>
        </w:rPr>
        <w:t>、</w:t>
      </w:r>
      <w:r w:rsidR="00210DF5">
        <w:rPr>
          <w:rFonts w:ascii="仿宋" w:eastAsia="仿宋" w:hAnsi="仿宋" w:hint="eastAsia"/>
          <w:sz w:val="28"/>
          <w:szCs w:val="28"/>
        </w:rPr>
        <w:t>经评审组</w:t>
      </w:r>
      <w:r w:rsidR="00427FA9" w:rsidRPr="00A162C5">
        <w:rPr>
          <w:rFonts w:ascii="仿宋" w:eastAsia="仿宋" w:hAnsi="仿宋" w:hint="eastAsia"/>
          <w:sz w:val="28"/>
          <w:szCs w:val="28"/>
        </w:rPr>
        <w:t>遴选被</w:t>
      </w:r>
      <w:r w:rsidR="00210DF5">
        <w:rPr>
          <w:rFonts w:ascii="仿宋" w:eastAsia="仿宋" w:hAnsi="仿宋" w:hint="eastAsia"/>
          <w:sz w:val="28"/>
          <w:szCs w:val="28"/>
        </w:rPr>
        <w:t>通知的</w:t>
      </w:r>
      <w:r w:rsidR="00427FA9">
        <w:rPr>
          <w:rFonts w:ascii="仿宋" w:eastAsia="仿宋" w:hAnsi="仿宋" w:hint="eastAsia"/>
          <w:sz w:val="28"/>
          <w:szCs w:val="28"/>
        </w:rPr>
        <w:t>入围决赛</w:t>
      </w:r>
      <w:r w:rsidR="00427FA9" w:rsidRPr="00A162C5">
        <w:rPr>
          <w:rFonts w:ascii="仿宋" w:eastAsia="仿宋" w:hAnsi="仿宋" w:hint="eastAsia"/>
          <w:sz w:val="28"/>
          <w:szCs w:val="28"/>
        </w:rPr>
        <w:t>项目，</w:t>
      </w:r>
      <w:r w:rsidR="00427FA9">
        <w:rPr>
          <w:rFonts w:ascii="仿宋" w:eastAsia="仿宋" w:hAnsi="仿宋" w:hint="eastAsia"/>
          <w:sz w:val="28"/>
          <w:szCs w:val="28"/>
        </w:rPr>
        <w:t>参赛团队和指导老师</w:t>
      </w:r>
      <w:r>
        <w:rPr>
          <w:rFonts w:ascii="仿宋" w:eastAsia="仿宋" w:hAnsi="仿宋" w:hint="eastAsia"/>
          <w:sz w:val="28"/>
          <w:szCs w:val="28"/>
        </w:rPr>
        <w:t>均</w:t>
      </w:r>
      <w:r w:rsidR="00427FA9" w:rsidRPr="00A162C5">
        <w:rPr>
          <w:rFonts w:ascii="仿宋" w:eastAsia="仿宋" w:hAnsi="仿宋" w:hint="eastAsia"/>
          <w:sz w:val="28"/>
          <w:szCs w:val="28"/>
        </w:rPr>
        <w:t>需</w:t>
      </w:r>
      <w:r w:rsidR="00427FA9">
        <w:rPr>
          <w:rFonts w:ascii="仿宋" w:eastAsia="仿宋" w:hAnsi="仿宋" w:hint="eastAsia"/>
          <w:sz w:val="28"/>
          <w:szCs w:val="28"/>
        </w:rPr>
        <w:t>抵达决赛现场</w:t>
      </w:r>
      <w:r>
        <w:rPr>
          <w:rFonts w:ascii="仿宋" w:eastAsia="仿宋" w:hAnsi="仿宋" w:hint="eastAsia"/>
          <w:sz w:val="28"/>
          <w:szCs w:val="28"/>
        </w:rPr>
        <w:t>，</w:t>
      </w:r>
      <w:r w:rsidR="00415C24">
        <w:rPr>
          <w:rFonts w:ascii="仿宋" w:eastAsia="仿宋" w:hAnsi="仿宋" w:hint="eastAsia"/>
          <w:sz w:val="28"/>
          <w:szCs w:val="28"/>
        </w:rPr>
        <w:t>有实物的请尽量携带实物</w:t>
      </w:r>
      <w:r w:rsidR="00427FA9" w:rsidRPr="00A162C5">
        <w:rPr>
          <w:rFonts w:ascii="仿宋" w:eastAsia="仿宋" w:hAnsi="仿宋" w:hint="eastAsia"/>
          <w:sz w:val="28"/>
          <w:szCs w:val="28"/>
        </w:rPr>
        <w:t>。</w:t>
      </w:r>
    </w:p>
    <w:p w14:paraId="0B77C25B" w14:textId="38F0E4DA" w:rsidR="00DA002D" w:rsidRPr="00DA002D" w:rsidRDefault="00BD0072" w:rsidP="00DA002D">
      <w:pPr>
        <w:ind w:firstLineChars="200" w:firstLine="562"/>
        <w:jc w:val="left"/>
        <w:rPr>
          <w:rFonts w:ascii="仿宋" w:eastAsia="仿宋" w:hAnsi="仿宋"/>
          <w:b/>
          <w:bCs/>
          <w:sz w:val="28"/>
          <w:szCs w:val="28"/>
        </w:rPr>
      </w:pPr>
      <w:r>
        <w:rPr>
          <w:rFonts w:ascii="仿宋" w:eastAsia="仿宋" w:hAnsi="仿宋" w:hint="eastAsia"/>
          <w:b/>
          <w:bCs/>
          <w:sz w:val="28"/>
          <w:szCs w:val="28"/>
        </w:rPr>
        <w:t>三</w:t>
      </w:r>
      <w:r w:rsidR="00DA002D" w:rsidRPr="00DA002D">
        <w:rPr>
          <w:rFonts w:ascii="仿宋" w:eastAsia="仿宋" w:hAnsi="仿宋" w:hint="eastAsia"/>
          <w:b/>
          <w:bCs/>
          <w:sz w:val="28"/>
          <w:szCs w:val="28"/>
        </w:rPr>
        <w:t>、参赛条件</w:t>
      </w:r>
    </w:p>
    <w:p w14:paraId="0C67C4ED" w14:textId="77777777"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（一）参赛作品：AI应用与产品</w:t>
      </w:r>
    </w:p>
    <w:p w14:paraId="03FA5D7E" w14:textId="07EB22AD"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围绕图像、语音、自然语言处理、数据挖掘、软件算法、视觉识别技术、自适应自主学习等相关人工智能技术，探索人工智能在工业、农业、卫生、医疗、文化、教育、交通、公共安全、日常生活等行业领域的产品和应用。</w:t>
      </w:r>
    </w:p>
    <w:p w14:paraId="36E15063" w14:textId="77777777"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（二）参赛对象</w:t>
      </w:r>
    </w:p>
    <w:p w14:paraId="7CD5C6D8" w14:textId="7275FBA4"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全国高校</w:t>
      </w:r>
      <w:r w:rsidR="00FA5C9D">
        <w:rPr>
          <w:rFonts w:ascii="仿宋" w:eastAsia="仿宋" w:hAnsi="仿宋" w:hint="eastAsia"/>
          <w:sz w:val="28"/>
          <w:szCs w:val="28"/>
        </w:rPr>
        <w:t>（含港澳）</w:t>
      </w:r>
      <w:r w:rsidR="002F3862">
        <w:rPr>
          <w:rFonts w:ascii="仿宋" w:eastAsia="仿宋" w:hAnsi="仿宋" w:hint="eastAsia"/>
          <w:sz w:val="28"/>
          <w:szCs w:val="28"/>
        </w:rPr>
        <w:t>在</w:t>
      </w:r>
      <w:r w:rsidR="005B5BB4">
        <w:rPr>
          <w:rFonts w:ascii="仿宋" w:eastAsia="仿宋" w:hAnsi="仿宋" w:hint="eastAsia"/>
          <w:sz w:val="28"/>
          <w:szCs w:val="28"/>
        </w:rPr>
        <w:t>校</w:t>
      </w:r>
      <w:r w:rsidR="00BD19BD">
        <w:rPr>
          <w:rFonts w:ascii="仿宋" w:eastAsia="仿宋" w:hAnsi="仿宋" w:hint="eastAsia"/>
          <w:sz w:val="28"/>
          <w:szCs w:val="28"/>
        </w:rPr>
        <w:t>本科</w:t>
      </w:r>
      <w:r w:rsidRPr="00DA002D">
        <w:rPr>
          <w:rFonts w:ascii="仿宋" w:eastAsia="仿宋" w:hAnsi="仿宋" w:hint="eastAsia"/>
          <w:sz w:val="28"/>
          <w:szCs w:val="28"/>
        </w:rPr>
        <w:t>生、硕士及博士生等具备技术领先和创新能力、有融资需求的青年团队均可</w:t>
      </w:r>
      <w:r w:rsidR="00BD0072">
        <w:rPr>
          <w:rFonts w:ascii="仿宋" w:eastAsia="仿宋" w:hAnsi="仿宋" w:hint="eastAsia"/>
          <w:sz w:val="28"/>
          <w:szCs w:val="28"/>
        </w:rPr>
        <w:t>参赛</w:t>
      </w:r>
      <w:r w:rsidRPr="00DA002D">
        <w:rPr>
          <w:rFonts w:ascii="仿宋" w:eastAsia="仿宋" w:hAnsi="仿宋" w:hint="eastAsia"/>
          <w:sz w:val="28"/>
          <w:szCs w:val="28"/>
        </w:rPr>
        <w:t>。由学校</w:t>
      </w:r>
      <w:r w:rsidR="00A309E3">
        <w:rPr>
          <w:rFonts w:ascii="仿宋" w:eastAsia="仿宋" w:hAnsi="仿宋" w:hint="eastAsia"/>
          <w:sz w:val="28"/>
          <w:szCs w:val="28"/>
        </w:rPr>
        <w:t>指导本校参赛团队</w:t>
      </w:r>
      <w:r w:rsidRPr="00DA002D">
        <w:rPr>
          <w:rFonts w:ascii="仿宋" w:eastAsia="仿宋" w:hAnsi="仿宋" w:hint="eastAsia"/>
          <w:sz w:val="28"/>
          <w:szCs w:val="28"/>
        </w:rPr>
        <w:t>报名。</w:t>
      </w:r>
    </w:p>
    <w:p w14:paraId="303A475A" w14:textId="77777777"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（三）参赛项目</w:t>
      </w:r>
    </w:p>
    <w:p w14:paraId="46D01D57" w14:textId="5CE1C62F"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1、</w:t>
      </w:r>
      <w:r w:rsidR="00F25411">
        <w:rPr>
          <w:rFonts w:ascii="仿宋" w:eastAsia="仿宋" w:hAnsi="仿宋" w:hint="eastAsia"/>
          <w:sz w:val="28"/>
          <w:szCs w:val="28"/>
        </w:rPr>
        <w:t>作品需为原创，且</w:t>
      </w:r>
      <w:r w:rsidRPr="00DA002D">
        <w:rPr>
          <w:rFonts w:ascii="仿宋" w:eastAsia="仿宋" w:hAnsi="仿宋" w:hint="eastAsia"/>
          <w:sz w:val="28"/>
          <w:szCs w:val="28"/>
        </w:rPr>
        <w:t>符合国家法律</w:t>
      </w:r>
      <w:r w:rsidR="00F25411">
        <w:rPr>
          <w:rFonts w:ascii="仿宋" w:eastAsia="仿宋" w:hAnsi="仿宋" w:hint="eastAsia"/>
          <w:sz w:val="28"/>
          <w:szCs w:val="28"/>
        </w:rPr>
        <w:t>法规</w:t>
      </w:r>
      <w:r w:rsidRPr="00DA002D">
        <w:rPr>
          <w:rFonts w:ascii="仿宋" w:eastAsia="仿宋" w:hAnsi="仿宋" w:hint="eastAsia"/>
          <w:sz w:val="28"/>
          <w:szCs w:val="28"/>
        </w:rPr>
        <w:t>和国家产业政策，项目产品、技术及相关专利专属参赛团队，与其他任何单位或个人无知识产权等纠纷。</w:t>
      </w:r>
    </w:p>
    <w:p w14:paraId="39025DAF" w14:textId="77777777"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2、参赛内容为人工智能领域相关的创新设计与产品，有前瞻性，具备优秀的发展潜力和市场前景。</w:t>
      </w:r>
    </w:p>
    <w:p w14:paraId="2AD0DC91" w14:textId="77777777"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lastRenderedPageBreak/>
        <w:t>3、具有良好的经济效益和社会效益，个人或团队口碑和社会信誉良好，无任何不良舆论。</w:t>
      </w:r>
    </w:p>
    <w:p w14:paraId="29AA5FEC" w14:textId="5FB943BD" w:rsidR="00DA002D" w:rsidRPr="006C5F42" w:rsidRDefault="00DA002D" w:rsidP="00DA002D">
      <w:pPr>
        <w:ind w:firstLineChars="200" w:firstLine="560"/>
        <w:jc w:val="left"/>
        <w:rPr>
          <w:rFonts w:ascii="仿宋" w:eastAsia="仿宋" w:hAnsi="仿宋"/>
          <w:sz w:val="28"/>
          <w:szCs w:val="28"/>
        </w:rPr>
      </w:pPr>
      <w:r w:rsidRPr="006C5F42">
        <w:rPr>
          <w:rFonts w:ascii="仿宋" w:eastAsia="仿宋" w:hAnsi="仿宋"/>
          <w:sz w:val="28"/>
          <w:szCs w:val="28"/>
        </w:rPr>
        <w:t>4、尚未接受过投资或</w:t>
      </w:r>
      <w:r w:rsidRPr="006C5F42">
        <w:rPr>
          <w:rFonts w:ascii="仿宋" w:eastAsia="仿宋" w:hAnsi="仿宋" w:hint="eastAsia"/>
          <w:sz w:val="28"/>
          <w:szCs w:val="28"/>
        </w:rPr>
        <w:t>接受过</w:t>
      </w:r>
      <w:r w:rsidR="002D08BC" w:rsidRPr="00D2287F">
        <w:rPr>
          <w:rFonts w:ascii="仿宋" w:eastAsia="仿宋" w:hAnsi="仿宋" w:hint="eastAsia"/>
          <w:sz w:val="28"/>
          <w:szCs w:val="28"/>
        </w:rPr>
        <w:t>中</w:t>
      </w:r>
      <w:r w:rsidRPr="006C5F42">
        <w:rPr>
          <w:rFonts w:ascii="仿宋" w:eastAsia="仿宋" w:hAnsi="仿宋" w:hint="eastAsia"/>
          <w:sz w:val="28"/>
          <w:szCs w:val="28"/>
        </w:rPr>
        <w:t>早期投资</w:t>
      </w:r>
      <w:r w:rsidR="002D08BC" w:rsidRPr="00D2287F">
        <w:rPr>
          <w:rFonts w:ascii="仿宋" w:eastAsia="仿宋" w:hAnsi="仿宋" w:hint="eastAsia"/>
          <w:sz w:val="28"/>
          <w:szCs w:val="28"/>
        </w:rPr>
        <w:t>的项目均可。</w:t>
      </w:r>
    </w:p>
    <w:p w14:paraId="082EB1E3" w14:textId="77777777"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5、掌握具有较大投资价值的独特产品、技术和商业模式。</w:t>
      </w:r>
    </w:p>
    <w:p w14:paraId="026AFA14" w14:textId="77777777"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6、有相对详细的市场发展规划和较为完善的投资需求计划。</w:t>
      </w:r>
    </w:p>
    <w:p w14:paraId="2D6E60F4" w14:textId="425E409D" w:rsidR="00DA002D" w:rsidRDefault="00DA002D" w:rsidP="00D520A1">
      <w:pPr>
        <w:ind w:firstLineChars="200" w:firstLine="560"/>
        <w:jc w:val="left"/>
        <w:rPr>
          <w:rFonts w:ascii="仿宋" w:eastAsia="仿宋" w:hAnsi="仿宋"/>
          <w:sz w:val="28"/>
          <w:szCs w:val="28"/>
        </w:rPr>
      </w:pPr>
      <w:r w:rsidRPr="00DA002D">
        <w:rPr>
          <w:rFonts w:ascii="仿宋" w:eastAsia="仿宋" w:hAnsi="仿宋" w:hint="eastAsia"/>
          <w:sz w:val="28"/>
          <w:szCs w:val="28"/>
        </w:rPr>
        <w:t>7、参赛项目须</w:t>
      </w:r>
      <w:r w:rsidR="00D520A1">
        <w:rPr>
          <w:rFonts w:ascii="仿宋" w:eastAsia="仿宋" w:hAnsi="仿宋" w:hint="eastAsia"/>
          <w:sz w:val="28"/>
          <w:szCs w:val="28"/>
        </w:rPr>
        <w:t>经</w:t>
      </w:r>
      <w:r w:rsidRPr="00DA002D">
        <w:rPr>
          <w:rFonts w:ascii="仿宋" w:eastAsia="仿宋" w:hAnsi="仿宋" w:hint="eastAsia"/>
          <w:sz w:val="28"/>
          <w:szCs w:val="28"/>
        </w:rPr>
        <w:t>指导老师</w:t>
      </w:r>
      <w:r w:rsidR="00D520A1">
        <w:rPr>
          <w:rFonts w:ascii="仿宋" w:eastAsia="仿宋" w:hAnsi="仿宋" w:hint="eastAsia"/>
          <w:sz w:val="28"/>
          <w:szCs w:val="28"/>
        </w:rPr>
        <w:t>推荐</w:t>
      </w:r>
      <w:r w:rsidRPr="00DA002D">
        <w:rPr>
          <w:rFonts w:ascii="仿宋" w:eastAsia="仿宋" w:hAnsi="仿宋" w:hint="eastAsia"/>
          <w:sz w:val="28"/>
          <w:szCs w:val="28"/>
        </w:rPr>
        <w:t>，征得指导老师认可。</w:t>
      </w:r>
    </w:p>
    <w:p w14:paraId="34E1AF90" w14:textId="1614AB1D" w:rsidR="00D520A1" w:rsidRPr="00DA002D" w:rsidRDefault="00D520A1" w:rsidP="00D520A1">
      <w:pPr>
        <w:ind w:firstLineChars="200" w:firstLine="560"/>
        <w:jc w:val="left"/>
        <w:rPr>
          <w:rFonts w:ascii="仿宋" w:eastAsia="仿宋" w:hAnsi="仿宋"/>
          <w:sz w:val="28"/>
          <w:szCs w:val="28"/>
        </w:rPr>
      </w:pPr>
      <w:r>
        <w:rPr>
          <w:rFonts w:ascii="仿宋" w:eastAsia="仿宋" w:hAnsi="仿宋" w:hint="eastAsia"/>
          <w:sz w:val="28"/>
          <w:szCs w:val="28"/>
        </w:rPr>
        <w:t>8、未曾在其它</w:t>
      </w:r>
      <w:r w:rsidR="002D08BC">
        <w:rPr>
          <w:rFonts w:ascii="仿宋" w:eastAsia="仿宋" w:hAnsi="仿宋" w:hint="eastAsia"/>
          <w:sz w:val="28"/>
          <w:szCs w:val="28"/>
        </w:rPr>
        <w:t>全国性</w:t>
      </w:r>
      <w:r>
        <w:rPr>
          <w:rFonts w:ascii="仿宋" w:eastAsia="仿宋" w:hAnsi="仿宋" w:hint="eastAsia"/>
          <w:sz w:val="28"/>
          <w:szCs w:val="28"/>
        </w:rPr>
        <w:t>同类比赛中获得过奖项。</w:t>
      </w:r>
    </w:p>
    <w:p w14:paraId="7E8A45E8" w14:textId="4C07482E" w:rsidR="00DA002D" w:rsidRPr="00DA002D" w:rsidRDefault="00D520A1" w:rsidP="00DA002D">
      <w:pPr>
        <w:ind w:firstLineChars="200" w:firstLine="562"/>
        <w:jc w:val="left"/>
        <w:rPr>
          <w:rFonts w:ascii="仿宋" w:eastAsia="仿宋" w:hAnsi="仿宋"/>
          <w:b/>
          <w:bCs/>
          <w:sz w:val="28"/>
          <w:szCs w:val="28"/>
        </w:rPr>
      </w:pPr>
      <w:r>
        <w:rPr>
          <w:rFonts w:ascii="仿宋" w:eastAsia="仿宋" w:hAnsi="仿宋" w:hint="eastAsia"/>
          <w:b/>
          <w:bCs/>
          <w:sz w:val="28"/>
          <w:szCs w:val="28"/>
        </w:rPr>
        <w:t>四</w:t>
      </w:r>
      <w:r w:rsidR="00DA002D" w:rsidRPr="00DA002D">
        <w:rPr>
          <w:rFonts w:ascii="仿宋" w:eastAsia="仿宋" w:hAnsi="仿宋" w:hint="eastAsia"/>
          <w:b/>
          <w:bCs/>
          <w:sz w:val="28"/>
          <w:szCs w:val="28"/>
        </w:rPr>
        <w:t>、</w:t>
      </w:r>
      <w:r w:rsidR="00DA002D">
        <w:rPr>
          <w:rFonts w:ascii="仿宋" w:eastAsia="仿宋" w:hAnsi="仿宋" w:hint="eastAsia"/>
          <w:b/>
          <w:bCs/>
          <w:sz w:val="28"/>
          <w:szCs w:val="28"/>
        </w:rPr>
        <w:t xml:space="preserve">参赛收获 </w:t>
      </w:r>
    </w:p>
    <w:p w14:paraId="19A8CA3F" w14:textId="6168975A" w:rsid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（一）</w:t>
      </w:r>
      <w:r w:rsidR="00D520A1">
        <w:rPr>
          <w:rFonts w:ascii="仿宋" w:eastAsia="仿宋" w:hAnsi="仿宋" w:hint="eastAsia"/>
          <w:sz w:val="28"/>
          <w:szCs w:val="28"/>
        </w:rPr>
        <w:t>有机会</w:t>
      </w:r>
      <w:r w:rsidR="00A309E3">
        <w:rPr>
          <w:rFonts w:ascii="仿宋" w:eastAsia="仿宋" w:hAnsi="仿宋" w:hint="eastAsia"/>
          <w:sz w:val="28"/>
          <w:szCs w:val="28"/>
        </w:rPr>
        <w:t>参与科交会现场活动</w:t>
      </w:r>
      <w:r w:rsidR="00AE4D56">
        <w:rPr>
          <w:rFonts w:ascii="仿宋" w:eastAsia="仿宋" w:hAnsi="仿宋" w:hint="eastAsia"/>
          <w:sz w:val="28"/>
          <w:szCs w:val="28"/>
        </w:rPr>
        <w:t>，收获荣誉</w:t>
      </w:r>
    </w:p>
    <w:p w14:paraId="7B639B30" w14:textId="21C2C4ED" w:rsidR="00DA002D" w:rsidRPr="00DA002D" w:rsidRDefault="00AE4D56" w:rsidP="00AE4D56">
      <w:pPr>
        <w:ind w:firstLineChars="200" w:firstLine="560"/>
        <w:jc w:val="left"/>
        <w:rPr>
          <w:rFonts w:ascii="仿宋" w:eastAsia="仿宋" w:hAnsi="仿宋"/>
          <w:sz w:val="28"/>
          <w:szCs w:val="28"/>
        </w:rPr>
      </w:pPr>
      <w:r>
        <w:rPr>
          <w:rFonts w:ascii="仿宋" w:eastAsia="仿宋" w:hAnsi="仿宋" w:hint="eastAsia"/>
          <w:sz w:val="28"/>
          <w:szCs w:val="28"/>
        </w:rPr>
        <w:t>智</w:t>
      </w:r>
      <w:proofErr w:type="gramStart"/>
      <w:r>
        <w:rPr>
          <w:rFonts w:ascii="仿宋" w:eastAsia="仿宋" w:hAnsi="仿宋" w:hint="eastAsia"/>
          <w:sz w:val="28"/>
          <w:szCs w:val="28"/>
        </w:rPr>
        <w:t>创大赛</w:t>
      </w:r>
      <w:proofErr w:type="gramEnd"/>
      <w:r>
        <w:rPr>
          <w:rFonts w:ascii="仿宋" w:eastAsia="仿宋" w:hAnsi="仿宋" w:hint="eastAsia"/>
          <w:sz w:val="28"/>
          <w:szCs w:val="28"/>
        </w:rPr>
        <w:t>是科交会的重要内容之一。作为全国高校共同参与的活动，智</w:t>
      </w:r>
      <w:proofErr w:type="gramStart"/>
      <w:r>
        <w:rPr>
          <w:rFonts w:ascii="仿宋" w:eastAsia="仿宋" w:hAnsi="仿宋" w:hint="eastAsia"/>
          <w:sz w:val="28"/>
          <w:szCs w:val="28"/>
        </w:rPr>
        <w:t>创大赛</w:t>
      </w:r>
      <w:proofErr w:type="gramEnd"/>
      <w:r>
        <w:rPr>
          <w:rFonts w:ascii="仿宋" w:eastAsia="仿宋" w:hAnsi="仿宋" w:hint="eastAsia"/>
          <w:sz w:val="28"/>
          <w:szCs w:val="28"/>
        </w:rPr>
        <w:t>为学生提供了展示成果、交流分享、开拓视野、放飞梦想的舞台。入围</w:t>
      </w:r>
      <w:r w:rsidR="00427FA9">
        <w:rPr>
          <w:rFonts w:ascii="仿宋" w:eastAsia="仿宋" w:hAnsi="仿宋" w:hint="eastAsia"/>
          <w:sz w:val="28"/>
          <w:szCs w:val="28"/>
        </w:rPr>
        <w:t>团队</w:t>
      </w:r>
      <w:r>
        <w:rPr>
          <w:rFonts w:ascii="仿宋" w:eastAsia="仿宋" w:hAnsi="仿宋" w:hint="eastAsia"/>
          <w:sz w:val="28"/>
          <w:szCs w:val="28"/>
        </w:rPr>
        <w:t>和指导老师均可</w:t>
      </w:r>
      <w:r w:rsidR="00427FA9">
        <w:rPr>
          <w:rFonts w:ascii="仿宋" w:eastAsia="仿宋" w:hAnsi="仿宋" w:hint="eastAsia"/>
          <w:sz w:val="28"/>
          <w:szCs w:val="28"/>
        </w:rPr>
        <w:t>获得证书</w:t>
      </w:r>
      <w:r>
        <w:rPr>
          <w:rFonts w:ascii="仿宋" w:eastAsia="仿宋" w:hAnsi="仿宋" w:hint="eastAsia"/>
          <w:sz w:val="28"/>
          <w:szCs w:val="28"/>
        </w:rPr>
        <w:t>、</w:t>
      </w:r>
      <w:r w:rsidR="00427FA9">
        <w:rPr>
          <w:rFonts w:ascii="仿宋" w:eastAsia="仿宋" w:hAnsi="仿宋" w:hint="eastAsia"/>
          <w:sz w:val="28"/>
          <w:szCs w:val="28"/>
        </w:rPr>
        <w:t>奖杯</w:t>
      </w:r>
      <w:r>
        <w:rPr>
          <w:rFonts w:ascii="仿宋" w:eastAsia="仿宋" w:hAnsi="仿宋" w:hint="eastAsia"/>
          <w:sz w:val="28"/>
          <w:szCs w:val="28"/>
        </w:rPr>
        <w:t>等荣誉</w:t>
      </w:r>
      <w:r w:rsidR="00DA002D" w:rsidRPr="00DA002D">
        <w:rPr>
          <w:rFonts w:ascii="仿宋" w:eastAsia="仿宋" w:hAnsi="仿宋" w:hint="eastAsia"/>
          <w:sz w:val="28"/>
          <w:szCs w:val="28"/>
        </w:rPr>
        <w:t>。</w:t>
      </w:r>
    </w:p>
    <w:p w14:paraId="0205B280" w14:textId="7D7D479E" w:rsidR="00DA002D" w:rsidRPr="00DA002D" w:rsidRDefault="00AE4D56" w:rsidP="00D2287F">
      <w:pPr>
        <w:jc w:val="left"/>
        <w:rPr>
          <w:rFonts w:ascii="仿宋" w:eastAsia="仿宋" w:hAnsi="仿宋"/>
          <w:sz w:val="28"/>
          <w:szCs w:val="28"/>
        </w:rPr>
      </w:pPr>
      <w:r>
        <w:rPr>
          <w:rFonts w:ascii="仿宋" w:eastAsia="仿宋" w:hAnsi="仿宋" w:hint="eastAsia"/>
          <w:sz w:val="28"/>
          <w:szCs w:val="28"/>
        </w:rPr>
        <w:t>参赛项目将有机会</w:t>
      </w:r>
      <w:r w:rsidR="00DA002D" w:rsidRPr="00DA002D">
        <w:rPr>
          <w:rFonts w:ascii="仿宋" w:eastAsia="仿宋" w:hAnsi="仿宋"/>
          <w:sz w:val="28"/>
          <w:szCs w:val="28"/>
        </w:rPr>
        <w:t>在</w:t>
      </w:r>
      <w:r>
        <w:rPr>
          <w:rFonts w:ascii="仿宋" w:eastAsia="仿宋" w:hAnsi="仿宋" w:hint="eastAsia"/>
          <w:sz w:val="28"/>
          <w:szCs w:val="28"/>
        </w:rPr>
        <w:t>科交会</w:t>
      </w:r>
      <w:r w:rsidR="00DA002D" w:rsidRPr="00DA002D">
        <w:rPr>
          <w:rFonts w:ascii="仿宋" w:eastAsia="仿宋" w:hAnsi="仿宋" w:hint="eastAsia"/>
          <w:sz w:val="28"/>
          <w:szCs w:val="28"/>
        </w:rPr>
        <w:t>官网、合作</w:t>
      </w:r>
      <w:r w:rsidR="00DA002D" w:rsidRPr="00DA002D">
        <w:rPr>
          <w:rFonts w:ascii="仿宋" w:eastAsia="仿宋" w:hAnsi="仿宋"/>
          <w:sz w:val="28"/>
          <w:szCs w:val="28"/>
        </w:rPr>
        <w:t>媒体</w:t>
      </w:r>
      <w:r w:rsidR="00DA002D" w:rsidRPr="00DA002D">
        <w:rPr>
          <w:rFonts w:ascii="仿宋" w:eastAsia="仿宋" w:hAnsi="仿宋" w:hint="eastAsia"/>
          <w:sz w:val="28"/>
          <w:szCs w:val="28"/>
        </w:rPr>
        <w:t>和</w:t>
      </w:r>
      <w:r w:rsidR="00DA002D" w:rsidRPr="00DA002D">
        <w:rPr>
          <w:rFonts w:ascii="仿宋" w:eastAsia="仿宋" w:hAnsi="仿宋"/>
          <w:sz w:val="28"/>
          <w:szCs w:val="28"/>
        </w:rPr>
        <w:t>宣传平台</w:t>
      </w:r>
      <w:r w:rsidR="00DA002D" w:rsidRPr="00DA002D">
        <w:rPr>
          <w:rFonts w:ascii="仿宋" w:eastAsia="仿宋" w:hAnsi="仿宋" w:hint="eastAsia"/>
          <w:sz w:val="28"/>
          <w:szCs w:val="28"/>
        </w:rPr>
        <w:t>等多</w:t>
      </w:r>
      <w:r w:rsidR="00DA002D" w:rsidRPr="00DA002D">
        <w:rPr>
          <w:rFonts w:ascii="仿宋" w:eastAsia="仿宋" w:hAnsi="仿宋"/>
          <w:sz w:val="28"/>
          <w:szCs w:val="28"/>
        </w:rPr>
        <w:t>渠道进行宣传报道</w:t>
      </w:r>
      <w:r w:rsidR="00DA002D" w:rsidRPr="00DA002D">
        <w:rPr>
          <w:rFonts w:ascii="仿宋" w:eastAsia="仿宋" w:hAnsi="仿宋" w:hint="eastAsia"/>
          <w:sz w:val="28"/>
          <w:szCs w:val="28"/>
        </w:rPr>
        <w:t>和展示宣传</w:t>
      </w:r>
      <w:r w:rsidR="00DA002D" w:rsidRPr="00DA002D">
        <w:rPr>
          <w:rFonts w:ascii="仿宋" w:eastAsia="仿宋" w:hAnsi="仿宋"/>
          <w:sz w:val="28"/>
          <w:szCs w:val="28"/>
        </w:rPr>
        <w:t>。</w:t>
      </w:r>
      <w:r w:rsidR="00DA002D" w:rsidRPr="00DA002D">
        <w:rPr>
          <w:rFonts w:ascii="仿宋" w:eastAsia="仿宋" w:hAnsi="仿宋" w:hint="eastAsia"/>
          <w:sz w:val="28"/>
          <w:szCs w:val="28"/>
        </w:rPr>
        <w:t>参与科交会后续的</w:t>
      </w:r>
      <w:r w:rsidR="00DA002D" w:rsidRPr="00DA002D">
        <w:rPr>
          <w:rFonts w:ascii="仿宋" w:eastAsia="仿宋" w:hAnsi="仿宋"/>
          <w:sz w:val="28"/>
          <w:szCs w:val="28"/>
        </w:rPr>
        <w:t>展示</w:t>
      </w:r>
      <w:r w:rsidR="00427FA9">
        <w:rPr>
          <w:rFonts w:ascii="仿宋" w:eastAsia="仿宋" w:hAnsi="仿宋" w:hint="eastAsia"/>
          <w:sz w:val="28"/>
          <w:szCs w:val="28"/>
        </w:rPr>
        <w:t>对接</w:t>
      </w:r>
      <w:r w:rsidR="00DA002D" w:rsidRPr="00DA002D">
        <w:rPr>
          <w:rFonts w:ascii="仿宋" w:eastAsia="仿宋" w:hAnsi="仿宋" w:hint="eastAsia"/>
          <w:sz w:val="28"/>
          <w:szCs w:val="28"/>
        </w:rPr>
        <w:t>及推广活动，包括“网上科交会”的线上路演对接等。</w:t>
      </w:r>
    </w:p>
    <w:p w14:paraId="2F9D9BC9" w14:textId="3072D2D6" w:rsidR="00DA002D" w:rsidRPr="00DA002D" w:rsidRDefault="00DA002D" w:rsidP="00DA002D">
      <w:pPr>
        <w:ind w:firstLineChars="200" w:firstLine="560"/>
        <w:jc w:val="left"/>
        <w:rPr>
          <w:rFonts w:ascii="仿宋" w:eastAsia="仿宋" w:hAnsi="仿宋"/>
          <w:sz w:val="28"/>
          <w:szCs w:val="28"/>
        </w:rPr>
      </w:pPr>
      <w:r w:rsidRPr="00DA002D">
        <w:rPr>
          <w:rFonts w:ascii="仿宋" w:eastAsia="仿宋" w:hAnsi="仿宋" w:hint="eastAsia"/>
          <w:sz w:val="28"/>
          <w:szCs w:val="28"/>
        </w:rPr>
        <w:t>（</w:t>
      </w:r>
      <w:r w:rsidR="00A309E3">
        <w:rPr>
          <w:rFonts w:ascii="仿宋" w:eastAsia="仿宋" w:hAnsi="仿宋" w:hint="eastAsia"/>
          <w:sz w:val="28"/>
          <w:szCs w:val="28"/>
        </w:rPr>
        <w:t>二</w:t>
      </w:r>
      <w:r w:rsidRPr="00DA002D">
        <w:rPr>
          <w:rFonts w:ascii="仿宋" w:eastAsia="仿宋" w:hAnsi="仿宋" w:hint="eastAsia"/>
          <w:sz w:val="28"/>
          <w:szCs w:val="28"/>
        </w:rPr>
        <w:t>）投融资</w:t>
      </w:r>
      <w:r w:rsidR="00A309E3">
        <w:rPr>
          <w:rFonts w:ascii="仿宋" w:eastAsia="仿宋" w:hAnsi="仿宋" w:hint="eastAsia"/>
          <w:sz w:val="28"/>
          <w:szCs w:val="28"/>
        </w:rPr>
        <w:t>及创业</w:t>
      </w:r>
      <w:r w:rsidRPr="00DA002D">
        <w:rPr>
          <w:rFonts w:ascii="仿宋" w:eastAsia="仿宋" w:hAnsi="仿宋" w:hint="eastAsia"/>
          <w:sz w:val="28"/>
          <w:szCs w:val="28"/>
        </w:rPr>
        <w:t>支持</w:t>
      </w:r>
    </w:p>
    <w:p w14:paraId="6D57B628" w14:textId="65AC8901" w:rsidR="00E438BA" w:rsidRDefault="00E438BA" w:rsidP="00346495">
      <w:pPr>
        <w:ind w:firstLineChars="200" w:firstLine="560"/>
        <w:jc w:val="left"/>
        <w:rPr>
          <w:rFonts w:ascii="仿宋" w:eastAsia="仿宋" w:hAnsi="仿宋"/>
          <w:sz w:val="28"/>
          <w:szCs w:val="28"/>
        </w:rPr>
      </w:pPr>
      <w:r>
        <w:rPr>
          <w:rFonts w:ascii="仿宋" w:eastAsia="仿宋" w:hAnsi="仿宋" w:hint="eastAsia"/>
          <w:sz w:val="28"/>
          <w:szCs w:val="28"/>
        </w:rPr>
        <w:t>本届智</w:t>
      </w:r>
      <w:proofErr w:type="gramStart"/>
      <w:r>
        <w:rPr>
          <w:rFonts w:ascii="仿宋" w:eastAsia="仿宋" w:hAnsi="仿宋" w:hint="eastAsia"/>
          <w:sz w:val="28"/>
          <w:szCs w:val="28"/>
        </w:rPr>
        <w:t>创大赛</w:t>
      </w:r>
      <w:proofErr w:type="gramEnd"/>
      <w:r>
        <w:rPr>
          <w:rFonts w:ascii="仿宋" w:eastAsia="仿宋" w:hAnsi="仿宋" w:hint="eastAsia"/>
          <w:sz w:val="28"/>
          <w:szCs w:val="28"/>
        </w:rPr>
        <w:t>邀请了众多海内外著名的投资机构和专家深度参与，</w:t>
      </w:r>
      <w:r w:rsidR="00427FA9">
        <w:rPr>
          <w:rFonts w:ascii="仿宋" w:eastAsia="仿宋" w:hAnsi="仿宋" w:hint="eastAsia"/>
          <w:sz w:val="28"/>
          <w:szCs w:val="28"/>
        </w:rPr>
        <w:t>优秀</w:t>
      </w:r>
      <w:r w:rsidR="00DA002D" w:rsidRPr="00DA002D">
        <w:rPr>
          <w:rFonts w:ascii="仿宋" w:eastAsia="仿宋" w:hAnsi="仿宋" w:hint="eastAsia"/>
          <w:sz w:val="28"/>
          <w:szCs w:val="28"/>
        </w:rPr>
        <w:t>参赛项目</w:t>
      </w:r>
      <w:r>
        <w:rPr>
          <w:rFonts w:ascii="仿宋" w:eastAsia="仿宋" w:hAnsi="仿宋" w:hint="eastAsia"/>
          <w:sz w:val="28"/>
          <w:szCs w:val="28"/>
        </w:rPr>
        <w:t>将有机会获得丰厚的投资和专业的项目辅导。科交会组委会将为大赛的优秀项目和团队对接在粤港澳大湾区城市和科技园区落地孵化</w:t>
      </w:r>
      <w:r w:rsidR="001C3F16">
        <w:rPr>
          <w:rFonts w:ascii="仿宋" w:eastAsia="仿宋" w:hAnsi="仿宋" w:hint="eastAsia"/>
          <w:sz w:val="28"/>
          <w:szCs w:val="28"/>
        </w:rPr>
        <w:t>、</w:t>
      </w:r>
      <w:r>
        <w:rPr>
          <w:rFonts w:ascii="仿宋" w:eastAsia="仿宋" w:hAnsi="仿宋" w:hint="eastAsia"/>
          <w:sz w:val="28"/>
          <w:szCs w:val="28"/>
        </w:rPr>
        <w:t>加速的平台支持。</w:t>
      </w:r>
    </w:p>
    <w:p w14:paraId="42B707BA" w14:textId="2D7ADCF7" w:rsidR="00E438BA" w:rsidRPr="00D2287F" w:rsidRDefault="00E438BA" w:rsidP="00E438BA">
      <w:pPr>
        <w:ind w:firstLineChars="200" w:firstLine="562"/>
        <w:rPr>
          <w:rFonts w:ascii="仿宋" w:eastAsia="仿宋" w:hAnsi="仿宋"/>
          <w:b/>
          <w:bCs/>
          <w:sz w:val="28"/>
          <w:szCs w:val="28"/>
        </w:rPr>
      </w:pPr>
      <w:r w:rsidRPr="00D2287F">
        <w:rPr>
          <w:rFonts w:ascii="仿宋" w:eastAsia="仿宋" w:hAnsi="仿宋" w:hint="eastAsia"/>
          <w:b/>
          <w:bCs/>
          <w:sz w:val="28"/>
          <w:szCs w:val="28"/>
        </w:rPr>
        <w:t>五、组委会联系办法</w:t>
      </w:r>
      <w:r w:rsidRPr="00D2287F">
        <w:rPr>
          <w:rFonts w:ascii="仿宋" w:eastAsia="仿宋" w:hAnsi="仿宋"/>
          <w:b/>
          <w:bCs/>
          <w:sz w:val="28"/>
          <w:szCs w:val="28"/>
        </w:rPr>
        <w:t xml:space="preserve"> </w:t>
      </w:r>
    </w:p>
    <w:p w14:paraId="7D6347AF" w14:textId="04A8AD10" w:rsidR="003D6863" w:rsidRPr="00A162C5" w:rsidRDefault="00E438BA">
      <w:pPr>
        <w:ind w:firstLineChars="200" w:firstLine="560"/>
        <w:jc w:val="left"/>
        <w:rPr>
          <w:rFonts w:ascii="仿宋" w:eastAsia="仿宋" w:hAnsi="仿宋"/>
          <w:color w:val="000000" w:themeColor="text1"/>
          <w:sz w:val="28"/>
          <w:szCs w:val="28"/>
        </w:rPr>
      </w:pPr>
      <w:r>
        <w:rPr>
          <w:rFonts w:ascii="仿宋" w:eastAsia="仿宋" w:hAnsi="仿宋" w:hint="eastAsia"/>
          <w:sz w:val="28"/>
          <w:szCs w:val="28"/>
        </w:rPr>
        <w:t xml:space="preserve">李娜 </w:t>
      </w:r>
      <w:r>
        <w:rPr>
          <w:rFonts w:ascii="仿宋" w:eastAsia="仿宋" w:hAnsi="仿宋"/>
          <w:sz w:val="28"/>
          <w:szCs w:val="28"/>
        </w:rPr>
        <w:t xml:space="preserve">  </w:t>
      </w:r>
      <w:r w:rsidRPr="00E438BA">
        <w:rPr>
          <w:rFonts w:ascii="仿宋" w:eastAsia="仿宋" w:hAnsi="仿宋" w:hint="eastAsia"/>
          <w:sz w:val="28"/>
          <w:szCs w:val="28"/>
        </w:rPr>
        <w:t>13501209200（</w:t>
      </w:r>
      <w:proofErr w:type="gramStart"/>
      <w:r w:rsidRPr="00E438BA">
        <w:rPr>
          <w:rFonts w:ascii="仿宋" w:eastAsia="仿宋" w:hAnsi="仿宋" w:hint="eastAsia"/>
          <w:sz w:val="28"/>
          <w:szCs w:val="28"/>
        </w:rPr>
        <w:t>微信同</w:t>
      </w:r>
      <w:proofErr w:type="gramEnd"/>
      <w:r w:rsidRPr="00E438BA">
        <w:rPr>
          <w:rFonts w:ascii="仿宋" w:eastAsia="仿宋" w:hAnsi="仿宋" w:hint="eastAsia"/>
          <w:sz w:val="28"/>
          <w:szCs w:val="28"/>
        </w:rPr>
        <w:t>号）</w:t>
      </w:r>
    </w:p>
    <w:sectPr w:rsidR="003D6863" w:rsidRPr="00A162C5" w:rsidSect="005E10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91A2" w14:textId="77777777" w:rsidR="00672301" w:rsidRDefault="00672301" w:rsidP="001224C8">
      <w:r>
        <w:separator/>
      </w:r>
    </w:p>
  </w:endnote>
  <w:endnote w:type="continuationSeparator" w:id="0">
    <w:p w14:paraId="258643DF" w14:textId="77777777" w:rsidR="00672301" w:rsidRDefault="00672301" w:rsidP="0012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697092"/>
      <w:docPartObj>
        <w:docPartGallery w:val="Page Numbers (Bottom of Page)"/>
        <w:docPartUnique/>
      </w:docPartObj>
    </w:sdtPr>
    <w:sdtEndPr/>
    <w:sdtContent>
      <w:p w14:paraId="0ACA07B5" w14:textId="77777777" w:rsidR="009B0D74" w:rsidRDefault="00AA497C">
        <w:pPr>
          <w:pStyle w:val="a5"/>
          <w:jc w:val="right"/>
        </w:pPr>
        <w:r>
          <w:fldChar w:fldCharType="begin"/>
        </w:r>
        <w:r>
          <w:instrText xml:space="preserve"> PAGE   \* MERGEFORMAT </w:instrText>
        </w:r>
        <w:r>
          <w:fldChar w:fldCharType="separate"/>
        </w:r>
        <w:r w:rsidR="00C546DC" w:rsidRPr="00C546DC">
          <w:rPr>
            <w:noProof/>
            <w:lang w:val="zh-CN"/>
          </w:rPr>
          <w:t>2</w:t>
        </w:r>
        <w:r>
          <w:rPr>
            <w:noProof/>
            <w:lang w:val="zh-CN"/>
          </w:rPr>
          <w:fldChar w:fldCharType="end"/>
        </w:r>
      </w:p>
    </w:sdtContent>
  </w:sdt>
  <w:p w14:paraId="03966401" w14:textId="77777777" w:rsidR="009B0D74" w:rsidRDefault="009B0D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38AB" w14:textId="77777777" w:rsidR="00672301" w:rsidRDefault="00672301" w:rsidP="001224C8">
      <w:r>
        <w:separator/>
      </w:r>
    </w:p>
  </w:footnote>
  <w:footnote w:type="continuationSeparator" w:id="0">
    <w:p w14:paraId="7F88A75C" w14:textId="77777777" w:rsidR="00672301" w:rsidRDefault="00672301" w:rsidP="0012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C8"/>
    <w:rsid w:val="0000001C"/>
    <w:rsid w:val="000173ED"/>
    <w:rsid w:val="00037140"/>
    <w:rsid w:val="000426A9"/>
    <w:rsid w:val="000459EC"/>
    <w:rsid w:val="000517A8"/>
    <w:rsid w:val="00057B29"/>
    <w:rsid w:val="00084CAB"/>
    <w:rsid w:val="0009464A"/>
    <w:rsid w:val="000C5034"/>
    <w:rsid w:val="000D1BE9"/>
    <w:rsid w:val="000D23A7"/>
    <w:rsid w:val="000F647C"/>
    <w:rsid w:val="001007E0"/>
    <w:rsid w:val="00101EE8"/>
    <w:rsid w:val="00111CBB"/>
    <w:rsid w:val="001224C8"/>
    <w:rsid w:val="0013188F"/>
    <w:rsid w:val="0013421E"/>
    <w:rsid w:val="00155036"/>
    <w:rsid w:val="00161915"/>
    <w:rsid w:val="001C2550"/>
    <w:rsid w:val="001C3CA5"/>
    <w:rsid w:val="001C3F16"/>
    <w:rsid w:val="001C50B4"/>
    <w:rsid w:val="001E5AB0"/>
    <w:rsid w:val="001F4672"/>
    <w:rsid w:val="002046BB"/>
    <w:rsid w:val="00210DF5"/>
    <w:rsid w:val="0022692F"/>
    <w:rsid w:val="00260234"/>
    <w:rsid w:val="00272022"/>
    <w:rsid w:val="00280053"/>
    <w:rsid w:val="00282FEA"/>
    <w:rsid w:val="002B58AE"/>
    <w:rsid w:val="002D08BC"/>
    <w:rsid w:val="002F3862"/>
    <w:rsid w:val="003014A3"/>
    <w:rsid w:val="00323C8D"/>
    <w:rsid w:val="00344328"/>
    <w:rsid w:val="00346495"/>
    <w:rsid w:val="00356A49"/>
    <w:rsid w:val="00366075"/>
    <w:rsid w:val="003735BD"/>
    <w:rsid w:val="003818F1"/>
    <w:rsid w:val="003831CD"/>
    <w:rsid w:val="00386896"/>
    <w:rsid w:val="003D6863"/>
    <w:rsid w:val="003E238E"/>
    <w:rsid w:val="00400026"/>
    <w:rsid w:val="004119A8"/>
    <w:rsid w:val="00415C24"/>
    <w:rsid w:val="00427FA9"/>
    <w:rsid w:val="0046583B"/>
    <w:rsid w:val="0047474E"/>
    <w:rsid w:val="004B2DD8"/>
    <w:rsid w:val="004B3692"/>
    <w:rsid w:val="004C2AB7"/>
    <w:rsid w:val="004C5CDB"/>
    <w:rsid w:val="004D25F8"/>
    <w:rsid w:val="004E7CF0"/>
    <w:rsid w:val="004F1F3A"/>
    <w:rsid w:val="00544C75"/>
    <w:rsid w:val="00554693"/>
    <w:rsid w:val="005908B3"/>
    <w:rsid w:val="005A3162"/>
    <w:rsid w:val="005B5BB4"/>
    <w:rsid w:val="005E10EA"/>
    <w:rsid w:val="00631572"/>
    <w:rsid w:val="006405AC"/>
    <w:rsid w:val="0065027C"/>
    <w:rsid w:val="00657D37"/>
    <w:rsid w:val="006607DA"/>
    <w:rsid w:val="006639D1"/>
    <w:rsid w:val="00672301"/>
    <w:rsid w:val="00680A51"/>
    <w:rsid w:val="00681487"/>
    <w:rsid w:val="006A182F"/>
    <w:rsid w:val="006C5F42"/>
    <w:rsid w:val="006D4A41"/>
    <w:rsid w:val="006E2B14"/>
    <w:rsid w:val="006F0DDB"/>
    <w:rsid w:val="00705AD4"/>
    <w:rsid w:val="00720409"/>
    <w:rsid w:val="00732EA1"/>
    <w:rsid w:val="0074774E"/>
    <w:rsid w:val="00754F7F"/>
    <w:rsid w:val="007661BC"/>
    <w:rsid w:val="00775B0C"/>
    <w:rsid w:val="00784940"/>
    <w:rsid w:val="007A314D"/>
    <w:rsid w:val="007C17BA"/>
    <w:rsid w:val="00824A6E"/>
    <w:rsid w:val="0084022D"/>
    <w:rsid w:val="0085333D"/>
    <w:rsid w:val="00857E86"/>
    <w:rsid w:val="0086172E"/>
    <w:rsid w:val="00880954"/>
    <w:rsid w:val="008900DD"/>
    <w:rsid w:val="008A6C86"/>
    <w:rsid w:val="008D62C7"/>
    <w:rsid w:val="008E3030"/>
    <w:rsid w:val="00937789"/>
    <w:rsid w:val="00963E37"/>
    <w:rsid w:val="0097672B"/>
    <w:rsid w:val="00977DDA"/>
    <w:rsid w:val="009B0D74"/>
    <w:rsid w:val="009C16D5"/>
    <w:rsid w:val="009C57DD"/>
    <w:rsid w:val="009C6C54"/>
    <w:rsid w:val="009D0DBA"/>
    <w:rsid w:val="009F5247"/>
    <w:rsid w:val="00A162C5"/>
    <w:rsid w:val="00A309E3"/>
    <w:rsid w:val="00A30E84"/>
    <w:rsid w:val="00A70B60"/>
    <w:rsid w:val="00A73CFB"/>
    <w:rsid w:val="00A77B8A"/>
    <w:rsid w:val="00A8523C"/>
    <w:rsid w:val="00A85E60"/>
    <w:rsid w:val="00A93E1B"/>
    <w:rsid w:val="00AA497C"/>
    <w:rsid w:val="00AC5D68"/>
    <w:rsid w:val="00AE4D56"/>
    <w:rsid w:val="00AF1FCF"/>
    <w:rsid w:val="00B158C2"/>
    <w:rsid w:val="00B15AFF"/>
    <w:rsid w:val="00B35B06"/>
    <w:rsid w:val="00B63631"/>
    <w:rsid w:val="00B9057C"/>
    <w:rsid w:val="00BA7E68"/>
    <w:rsid w:val="00BD0072"/>
    <w:rsid w:val="00BD19BD"/>
    <w:rsid w:val="00BD1D1A"/>
    <w:rsid w:val="00BD32A5"/>
    <w:rsid w:val="00BE277C"/>
    <w:rsid w:val="00C13472"/>
    <w:rsid w:val="00C20071"/>
    <w:rsid w:val="00C32AA6"/>
    <w:rsid w:val="00C36459"/>
    <w:rsid w:val="00C546DC"/>
    <w:rsid w:val="00C54B74"/>
    <w:rsid w:val="00C5526C"/>
    <w:rsid w:val="00C63A00"/>
    <w:rsid w:val="00C67721"/>
    <w:rsid w:val="00CA3ACE"/>
    <w:rsid w:val="00CC3DD2"/>
    <w:rsid w:val="00CD75EC"/>
    <w:rsid w:val="00CE2DDC"/>
    <w:rsid w:val="00CE61E8"/>
    <w:rsid w:val="00CF573E"/>
    <w:rsid w:val="00D034DA"/>
    <w:rsid w:val="00D2287F"/>
    <w:rsid w:val="00D24C52"/>
    <w:rsid w:val="00D42E5F"/>
    <w:rsid w:val="00D520A1"/>
    <w:rsid w:val="00DA002D"/>
    <w:rsid w:val="00DB2428"/>
    <w:rsid w:val="00DD66E7"/>
    <w:rsid w:val="00DE7565"/>
    <w:rsid w:val="00DF016F"/>
    <w:rsid w:val="00DF51EF"/>
    <w:rsid w:val="00E438BA"/>
    <w:rsid w:val="00E440A2"/>
    <w:rsid w:val="00E661FE"/>
    <w:rsid w:val="00E776CB"/>
    <w:rsid w:val="00E932B5"/>
    <w:rsid w:val="00EA766A"/>
    <w:rsid w:val="00EC1B12"/>
    <w:rsid w:val="00EC4340"/>
    <w:rsid w:val="00EE0D1F"/>
    <w:rsid w:val="00EE45A0"/>
    <w:rsid w:val="00F15145"/>
    <w:rsid w:val="00F15B63"/>
    <w:rsid w:val="00F21539"/>
    <w:rsid w:val="00F25411"/>
    <w:rsid w:val="00F35334"/>
    <w:rsid w:val="00F432AC"/>
    <w:rsid w:val="00F504E2"/>
    <w:rsid w:val="00F5158F"/>
    <w:rsid w:val="00F51BEA"/>
    <w:rsid w:val="00F53FFE"/>
    <w:rsid w:val="00F658A5"/>
    <w:rsid w:val="00F76D49"/>
    <w:rsid w:val="00F94534"/>
    <w:rsid w:val="00FA5C9D"/>
    <w:rsid w:val="00FC1329"/>
    <w:rsid w:val="00FD518B"/>
    <w:rsid w:val="00FD6E8C"/>
    <w:rsid w:val="00FF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1C146"/>
  <w15:docId w15:val="{85E0CB81-8930-4519-A8B5-26A40D57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4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24C8"/>
    <w:rPr>
      <w:sz w:val="18"/>
      <w:szCs w:val="18"/>
    </w:rPr>
  </w:style>
  <w:style w:type="paragraph" w:styleId="a5">
    <w:name w:val="footer"/>
    <w:basedOn w:val="a"/>
    <w:link w:val="a6"/>
    <w:uiPriority w:val="99"/>
    <w:unhideWhenUsed/>
    <w:rsid w:val="001224C8"/>
    <w:pPr>
      <w:tabs>
        <w:tab w:val="center" w:pos="4153"/>
        <w:tab w:val="right" w:pos="8306"/>
      </w:tabs>
      <w:snapToGrid w:val="0"/>
      <w:jc w:val="left"/>
    </w:pPr>
    <w:rPr>
      <w:sz w:val="18"/>
      <w:szCs w:val="18"/>
    </w:rPr>
  </w:style>
  <w:style w:type="character" w:customStyle="1" w:styleId="a6">
    <w:name w:val="页脚 字符"/>
    <w:basedOn w:val="a0"/>
    <w:link w:val="a5"/>
    <w:uiPriority w:val="99"/>
    <w:rsid w:val="001224C8"/>
    <w:rPr>
      <w:sz w:val="18"/>
      <w:szCs w:val="18"/>
    </w:rPr>
  </w:style>
  <w:style w:type="character" w:styleId="a7">
    <w:name w:val="Hyperlink"/>
    <w:basedOn w:val="a0"/>
    <w:uiPriority w:val="99"/>
    <w:unhideWhenUsed/>
    <w:rsid w:val="00937789"/>
    <w:rPr>
      <w:color w:val="0000FF" w:themeColor="hyperlink"/>
      <w:u w:val="single"/>
    </w:rPr>
  </w:style>
  <w:style w:type="paragraph" w:styleId="a8">
    <w:name w:val="Title"/>
    <w:basedOn w:val="a"/>
    <w:next w:val="a"/>
    <w:link w:val="a9"/>
    <w:uiPriority w:val="10"/>
    <w:qFormat/>
    <w:rsid w:val="00544C75"/>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544C75"/>
    <w:rPr>
      <w:rFonts w:asciiTheme="majorHAnsi" w:eastAsiaTheme="majorEastAsia" w:hAnsiTheme="majorHAnsi" w:cstheme="majorBidi"/>
      <w:b/>
      <w:bCs/>
      <w:sz w:val="32"/>
      <w:szCs w:val="32"/>
    </w:rPr>
  </w:style>
  <w:style w:type="character" w:styleId="aa">
    <w:name w:val="Unresolved Mention"/>
    <w:basedOn w:val="a0"/>
    <w:uiPriority w:val="99"/>
    <w:semiHidden/>
    <w:unhideWhenUsed/>
    <w:rsid w:val="00DF016F"/>
    <w:rPr>
      <w:color w:val="605E5C"/>
      <w:shd w:val="clear" w:color="auto" w:fill="E1DFDD"/>
    </w:rPr>
  </w:style>
  <w:style w:type="paragraph" w:customStyle="1" w:styleId="CM9">
    <w:name w:val="CM9"/>
    <w:rsid w:val="001C3CA5"/>
    <w:pPr>
      <w:spacing w:line="408" w:lineRule="atLeast"/>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kj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lianxiang</dc:creator>
  <cp:keywords/>
  <dc:description/>
  <cp:lastModifiedBy>史 佳莹</cp:lastModifiedBy>
  <cp:revision>62</cp:revision>
  <dcterms:created xsi:type="dcterms:W3CDTF">2021-06-16T01:20:00Z</dcterms:created>
  <dcterms:modified xsi:type="dcterms:W3CDTF">2021-06-30T07:20:00Z</dcterms:modified>
</cp:coreProperties>
</file>