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CD" w:rsidRDefault="00C208CD" w:rsidP="00C208CD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C208CD" w:rsidRPr="00D66009" w:rsidRDefault="00C208CD" w:rsidP="00C208CD">
      <w:pPr>
        <w:pStyle w:val="p0"/>
        <w:ind w:firstLineChars="0" w:firstLine="0"/>
        <w:jc w:val="center"/>
        <w:rPr>
          <w:rFonts w:ascii="方正小标宋简体" w:eastAsia="方正小标宋简体" w:hAnsi="华文中宋" w:cs="华文中宋"/>
          <w:bCs/>
          <w:szCs w:val="32"/>
        </w:rPr>
      </w:pPr>
      <w:r w:rsidRPr="00D66009">
        <w:rPr>
          <w:rFonts w:ascii="方正小标宋简体" w:eastAsia="方正小标宋简体" w:hAnsi="华文中宋" w:cs="华文中宋" w:hint="eastAsia"/>
          <w:bCs/>
          <w:szCs w:val="32"/>
        </w:rPr>
        <w:t>中国高等教育学会“产教融合研究”课题指南</w:t>
      </w:r>
    </w:p>
    <w:p w:rsidR="00C208CD" w:rsidRDefault="00C208CD" w:rsidP="00C208CD">
      <w:pPr>
        <w:pStyle w:val="p0"/>
        <w:ind w:left="3" w:firstLine="640"/>
        <w:rPr>
          <w:rFonts w:ascii="仿宋_GB2312" w:hAnsi="仿宋_GB2312" w:cs="仿宋_GB2312"/>
          <w:szCs w:val="32"/>
        </w:rPr>
      </w:pPr>
    </w:p>
    <w:p w:rsidR="00C208CD" w:rsidRDefault="00C208CD" w:rsidP="00C208CD">
      <w:pPr>
        <w:pStyle w:val="p0"/>
        <w:ind w:left="3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1.新时代产教融合模式研究与实践；</w:t>
      </w:r>
    </w:p>
    <w:p w:rsidR="00C208CD" w:rsidRDefault="00C208CD" w:rsidP="00C208CD">
      <w:pPr>
        <w:pStyle w:val="p0"/>
        <w:ind w:left="3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2.贯彻新发展理念背景下的产教融合机制与模式研究；</w:t>
      </w:r>
    </w:p>
    <w:p w:rsidR="00C208CD" w:rsidRDefault="00C208CD" w:rsidP="00C208CD">
      <w:pPr>
        <w:pStyle w:val="p0"/>
        <w:ind w:left="3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3.集成电路、人工智能等重点领域的产教融合实践与创新；</w:t>
      </w:r>
    </w:p>
    <w:p w:rsidR="00C208CD" w:rsidRDefault="00C208CD" w:rsidP="00C208CD">
      <w:pPr>
        <w:pStyle w:val="p0"/>
        <w:ind w:left="3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4.产教融合促进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高等教育高质量发展的研究与实践。</w:t>
      </w:r>
    </w:p>
    <w:sectPr w:rsidR="00C20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22"/>
    <w:rsid w:val="001E290F"/>
    <w:rsid w:val="00731DC1"/>
    <w:rsid w:val="00C208CD"/>
    <w:rsid w:val="00D66009"/>
    <w:rsid w:val="00EA2FF2"/>
    <w:rsid w:val="00F6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CD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C208CD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CD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C208CD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5</cp:revision>
  <dcterms:created xsi:type="dcterms:W3CDTF">2021-04-28T13:26:00Z</dcterms:created>
  <dcterms:modified xsi:type="dcterms:W3CDTF">2021-04-29T02:15:00Z</dcterms:modified>
</cp:coreProperties>
</file>