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0D4" w:rsidRPr="005B20D4" w:rsidRDefault="005B20D4" w:rsidP="005B20D4">
      <w:pPr>
        <w:pStyle w:val="a3"/>
        <w:shd w:val="clear" w:color="auto" w:fill="FFFFFF"/>
        <w:spacing w:before="0" w:beforeAutospacing="0" w:after="0" w:afterAutospacing="0"/>
        <w:jc w:val="right"/>
        <w:rPr>
          <w:rFonts w:ascii="仿宋" w:eastAsia="仿宋" w:hAnsi="仿宋"/>
          <w:b/>
          <w:color w:val="000000"/>
          <w:sz w:val="32"/>
          <w:szCs w:val="32"/>
        </w:rPr>
      </w:pPr>
      <w:r w:rsidRPr="005B20D4">
        <w:rPr>
          <w:rFonts w:ascii="仿宋" w:eastAsia="仿宋" w:hAnsi="仿宋" w:hint="eastAsia"/>
          <w:b/>
          <w:color w:val="000000"/>
          <w:sz w:val="32"/>
          <w:szCs w:val="32"/>
        </w:rPr>
        <w:t>粤科函社字〔2020〕644号</w:t>
      </w:r>
    </w:p>
    <w:p w:rsidR="00046B7F" w:rsidRDefault="005B20D4" w:rsidP="005B20D4">
      <w:pPr>
        <w:jc w:val="center"/>
        <w:rPr>
          <w:rFonts w:asciiTheme="minorEastAsia" w:hAnsiTheme="minorEastAsia" w:hint="eastAsia"/>
          <w:b/>
          <w:sz w:val="44"/>
          <w:szCs w:val="44"/>
        </w:rPr>
      </w:pPr>
      <w:r w:rsidRPr="005B20D4">
        <w:rPr>
          <w:rFonts w:asciiTheme="minorEastAsia" w:hAnsiTheme="minorEastAsia" w:hint="eastAsia"/>
          <w:b/>
          <w:sz w:val="44"/>
          <w:szCs w:val="44"/>
        </w:rPr>
        <w:t>广东省科学技术厅关于转发科技部国家重点研发计划“绿色生物制造”2020年度专项项目和“主动健康和老龄化科技应对”2021年度专项项目申报指南的通知</w:t>
      </w:r>
      <w:bookmarkStart w:id="0" w:name="_GoBack"/>
      <w:bookmarkEnd w:id="0"/>
    </w:p>
    <w:p w:rsidR="005B20D4" w:rsidRPr="005B20D4" w:rsidRDefault="005B20D4" w:rsidP="005B20D4">
      <w:pPr>
        <w:jc w:val="center"/>
        <w:rPr>
          <w:rFonts w:asciiTheme="minorEastAsia" w:hAnsiTheme="minorEastAsia" w:hint="eastAsia"/>
          <w:b/>
          <w:sz w:val="44"/>
          <w:szCs w:val="44"/>
        </w:rPr>
      </w:pPr>
    </w:p>
    <w:p w:rsidR="005B20D4" w:rsidRPr="005B20D4" w:rsidRDefault="005B20D4" w:rsidP="005B20D4">
      <w:pPr>
        <w:pStyle w:val="a3"/>
        <w:shd w:val="clear" w:color="auto" w:fill="FFFFFF"/>
        <w:spacing w:before="0" w:beforeAutospacing="0" w:after="0" w:afterAutospacing="0"/>
        <w:rPr>
          <w:rFonts w:ascii="仿宋" w:eastAsia="仿宋" w:hAnsi="仿宋" w:hint="eastAsia"/>
          <w:color w:val="000000"/>
          <w:sz w:val="32"/>
          <w:szCs w:val="32"/>
        </w:rPr>
      </w:pPr>
      <w:r w:rsidRPr="005B20D4">
        <w:rPr>
          <w:rFonts w:ascii="仿宋" w:eastAsia="仿宋" w:hAnsi="仿宋" w:hint="eastAsia"/>
          <w:color w:val="000000"/>
          <w:sz w:val="32"/>
          <w:szCs w:val="32"/>
        </w:rPr>
        <w:t>各有关单位：</w:t>
      </w:r>
    </w:p>
    <w:p w:rsidR="005B20D4" w:rsidRPr="005B20D4" w:rsidRDefault="005B20D4" w:rsidP="005B20D4">
      <w:pPr>
        <w:pStyle w:val="a3"/>
        <w:shd w:val="clear" w:color="auto" w:fill="FFFFFF"/>
        <w:spacing w:before="0" w:beforeAutospacing="0" w:after="0" w:afterAutospacing="0"/>
        <w:ind w:firstLineChars="200" w:firstLine="640"/>
        <w:rPr>
          <w:rFonts w:ascii="仿宋" w:eastAsia="仿宋" w:hAnsi="仿宋" w:hint="eastAsia"/>
          <w:color w:val="000000"/>
          <w:sz w:val="32"/>
          <w:szCs w:val="32"/>
        </w:rPr>
      </w:pPr>
      <w:r w:rsidRPr="005B20D4">
        <w:rPr>
          <w:rFonts w:ascii="仿宋" w:eastAsia="仿宋" w:hAnsi="仿宋" w:hint="eastAsia"/>
          <w:color w:val="000000"/>
          <w:sz w:val="32"/>
          <w:szCs w:val="32"/>
        </w:rPr>
        <w:t>科技部近日发布了国家重点研发计划“绿色生物制造”2020年度专项项目和“主动健康和老龄化科技应对”2021年度专项项目申报指南，现转发申报指南（详见附件1、2）并将有关事项通知如下：</w:t>
      </w:r>
    </w:p>
    <w:p w:rsidR="005B20D4" w:rsidRPr="005B20D4" w:rsidRDefault="005B20D4" w:rsidP="005B20D4">
      <w:pPr>
        <w:pStyle w:val="a3"/>
        <w:shd w:val="clear" w:color="auto" w:fill="FFFFFF"/>
        <w:spacing w:before="0" w:beforeAutospacing="0" w:after="0" w:afterAutospacing="0"/>
        <w:ind w:firstLineChars="200" w:firstLine="643"/>
        <w:rPr>
          <w:rFonts w:ascii="仿宋" w:eastAsia="仿宋" w:hAnsi="仿宋" w:hint="eastAsia"/>
          <w:b/>
          <w:color w:val="000000"/>
          <w:sz w:val="32"/>
          <w:szCs w:val="32"/>
        </w:rPr>
      </w:pPr>
      <w:r w:rsidRPr="005B20D4">
        <w:rPr>
          <w:rFonts w:ascii="仿宋" w:eastAsia="仿宋" w:hAnsi="仿宋" w:hint="eastAsia"/>
          <w:b/>
          <w:color w:val="000000"/>
          <w:sz w:val="32"/>
          <w:szCs w:val="32"/>
        </w:rPr>
        <w:t>一、预申报程序及要求</w:t>
      </w:r>
    </w:p>
    <w:p w:rsidR="005B20D4" w:rsidRPr="005B20D4" w:rsidRDefault="005B20D4" w:rsidP="005B20D4">
      <w:pPr>
        <w:pStyle w:val="a3"/>
        <w:shd w:val="clear" w:color="auto" w:fill="FFFFFF"/>
        <w:spacing w:before="0" w:beforeAutospacing="0" w:after="0" w:afterAutospacing="0"/>
        <w:ind w:firstLineChars="200" w:firstLine="640"/>
        <w:rPr>
          <w:rFonts w:ascii="仿宋" w:eastAsia="仿宋" w:hAnsi="仿宋" w:hint="eastAsia"/>
          <w:color w:val="000000"/>
          <w:sz w:val="32"/>
          <w:szCs w:val="32"/>
        </w:rPr>
      </w:pPr>
      <w:r w:rsidRPr="005B20D4">
        <w:rPr>
          <w:rFonts w:ascii="仿宋" w:eastAsia="仿宋" w:hAnsi="仿宋" w:hint="eastAsia"/>
          <w:color w:val="000000"/>
          <w:sz w:val="32"/>
          <w:szCs w:val="32"/>
        </w:rPr>
        <w:t>（一）网上填报。请各申报单位务必于指南要求时间节点前在国家科技管理信息系统公共服务平台（http://service.most.gov.cn）完成预申报书填报并提交至省科技厅。本次申报实行无纸化申请，请各申报单位严格遵循国家、地方各项疫情防控要求，创新工作方法，充分运用视频会议、线上办公平台等信息化手段组建研发团队，减少人员聚集。申报材料中所需的附件材料，全部以电子扫描件上传。确因疫情影响暂时无法提供的，请上传依托单位出具的说明材料扫描件，项目管理专业机构将根据情况通知补交。</w:t>
      </w:r>
    </w:p>
    <w:p w:rsidR="005B20D4" w:rsidRPr="005B20D4" w:rsidRDefault="005B20D4" w:rsidP="005B20D4">
      <w:pPr>
        <w:pStyle w:val="a3"/>
        <w:shd w:val="clear" w:color="auto" w:fill="FFFFFF"/>
        <w:spacing w:before="0" w:beforeAutospacing="0" w:after="0" w:afterAutospacing="0"/>
        <w:ind w:firstLineChars="200" w:firstLine="640"/>
        <w:rPr>
          <w:rFonts w:ascii="仿宋" w:eastAsia="仿宋" w:hAnsi="仿宋" w:hint="eastAsia"/>
          <w:color w:val="000000"/>
          <w:sz w:val="32"/>
          <w:szCs w:val="32"/>
        </w:rPr>
      </w:pPr>
      <w:r w:rsidRPr="005B20D4">
        <w:rPr>
          <w:rFonts w:ascii="仿宋" w:eastAsia="仿宋" w:hAnsi="仿宋" w:hint="eastAsia"/>
          <w:color w:val="000000"/>
          <w:sz w:val="32"/>
          <w:szCs w:val="32"/>
        </w:rPr>
        <w:lastRenderedPageBreak/>
        <w:t>（二）各专项网上填报预申报书截止时间。“绿色生物制造”“主动健康和老龄化科技应对”2个重点专项预申报书网上填报截止时间为：2020年11月16日16:00。</w:t>
      </w:r>
    </w:p>
    <w:p w:rsidR="005B20D4" w:rsidRPr="005B20D4" w:rsidRDefault="005B20D4" w:rsidP="005B20D4">
      <w:pPr>
        <w:pStyle w:val="a3"/>
        <w:shd w:val="clear" w:color="auto" w:fill="FFFFFF"/>
        <w:spacing w:before="0" w:beforeAutospacing="0" w:after="0" w:afterAutospacing="0"/>
        <w:ind w:firstLineChars="200" w:firstLine="643"/>
        <w:rPr>
          <w:rFonts w:ascii="仿宋" w:eastAsia="仿宋" w:hAnsi="仿宋" w:hint="eastAsia"/>
          <w:b/>
          <w:color w:val="000000"/>
          <w:sz w:val="32"/>
          <w:szCs w:val="32"/>
        </w:rPr>
      </w:pPr>
      <w:r w:rsidRPr="005B20D4">
        <w:rPr>
          <w:rFonts w:ascii="仿宋" w:eastAsia="仿宋" w:hAnsi="仿宋" w:hint="eastAsia"/>
          <w:b/>
          <w:color w:val="000000"/>
          <w:sz w:val="32"/>
          <w:szCs w:val="32"/>
        </w:rPr>
        <w:t>二、推荐程序</w:t>
      </w:r>
    </w:p>
    <w:p w:rsidR="005B20D4" w:rsidRPr="005B20D4" w:rsidRDefault="005B20D4" w:rsidP="005B20D4">
      <w:pPr>
        <w:pStyle w:val="a3"/>
        <w:shd w:val="clear" w:color="auto" w:fill="FFFFFF"/>
        <w:spacing w:before="0" w:beforeAutospacing="0" w:after="0" w:afterAutospacing="0"/>
        <w:ind w:firstLineChars="200" w:firstLine="640"/>
        <w:rPr>
          <w:rFonts w:ascii="仿宋" w:eastAsia="仿宋" w:hAnsi="仿宋" w:hint="eastAsia"/>
          <w:color w:val="000000"/>
          <w:sz w:val="32"/>
          <w:szCs w:val="32"/>
        </w:rPr>
      </w:pPr>
      <w:r w:rsidRPr="005B20D4">
        <w:rPr>
          <w:rFonts w:ascii="仿宋" w:eastAsia="仿宋" w:hAnsi="仿宋" w:hint="eastAsia"/>
          <w:color w:val="000000"/>
          <w:sz w:val="32"/>
          <w:szCs w:val="32"/>
        </w:rPr>
        <w:t>省科技厅将在上述预申报截止日后汇总推荐相应项目，于11月20日前通过国家科技管理信息系统公共服务平台逐项确认推荐项目，并将推荐函以电子扫描件上传。请各申报单位严格按照本通知时间节点提交相关材料。</w:t>
      </w:r>
    </w:p>
    <w:p w:rsidR="005B20D4" w:rsidRPr="005B20D4" w:rsidRDefault="005B20D4" w:rsidP="005B20D4">
      <w:pPr>
        <w:pStyle w:val="a3"/>
        <w:shd w:val="clear" w:color="auto" w:fill="FFFFFF"/>
        <w:spacing w:before="0" w:beforeAutospacing="0" w:after="0" w:afterAutospacing="0"/>
        <w:ind w:firstLineChars="200" w:firstLine="643"/>
        <w:rPr>
          <w:rFonts w:ascii="仿宋" w:eastAsia="仿宋" w:hAnsi="仿宋" w:hint="eastAsia"/>
          <w:b/>
          <w:color w:val="000000"/>
          <w:sz w:val="32"/>
          <w:szCs w:val="32"/>
        </w:rPr>
      </w:pPr>
      <w:r w:rsidRPr="005B20D4">
        <w:rPr>
          <w:rFonts w:ascii="仿宋" w:eastAsia="仿宋" w:hAnsi="仿宋" w:hint="eastAsia"/>
          <w:b/>
          <w:color w:val="000000"/>
          <w:sz w:val="32"/>
          <w:szCs w:val="32"/>
        </w:rPr>
        <w:t>三、注意事项</w:t>
      </w:r>
    </w:p>
    <w:p w:rsidR="005B20D4" w:rsidRPr="005B20D4" w:rsidRDefault="005B20D4" w:rsidP="005B20D4">
      <w:pPr>
        <w:pStyle w:val="a3"/>
        <w:shd w:val="clear" w:color="auto" w:fill="FFFFFF"/>
        <w:spacing w:before="0" w:beforeAutospacing="0" w:after="0" w:afterAutospacing="0"/>
        <w:ind w:firstLineChars="200" w:firstLine="640"/>
        <w:rPr>
          <w:rFonts w:ascii="仿宋" w:eastAsia="仿宋" w:hAnsi="仿宋" w:hint="eastAsia"/>
          <w:color w:val="000000"/>
          <w:sz w:val="32"/>
          <w:szCs w:val="32"/>
        </w:rPr>
      </w:pPr>
      <w:r w:rsidRPr="005B20D4">
        <w:rPr>
          <w:rFonts w:ascii="仿宋" w:eastAsia="仿宋" w:hAnsi="仿宋" w:hint="eastAsia"/>
          <w:color w:val="000000"/>
          <w:sz w:val="32"/>
          <w:szCs w:val="32"/>
        </w:rPr>
        <w:t>各申报单位应认真研读申报指南和形式审查条件要求等相关文件，每个项目下设课题数、项目参与单位总数、其他经费与中央财政经费比例、申报单位及参与单位资质、组织申报形式须符合相关文件要求。</w:t>
      </w:r>
    </w:p>
    <w:p w:rsidR="005B20D4" w:rsidRPr="005B20D4" w:rsidRDefault="005B20D4" w:rsidP="005B20D4">
      <w:pPr>
        <w:pStyle w:val="a3"/>
        <w:shd w:val="clear" w:color="auto" w:fill="FFFFFF"/>
        <w:spacing w:before="0" w:beforeAutospacing="0" w:after="0" w:afterAutospacing="0"/>
        <w:ind w:firstLineChars="200" w:firstLine="643"/>
        <w:rPr>
          <w:rFonts w:ascii="仿宋" w:eastAsia="仿宋" w:hAnsi="仿宋" w:hint="eastAsia"/>
          <w:b/>
          <w:color w:val="000000"/>
          <w:sz w:val="32"/>
          <w:szCs w:val="32"/>
        </w:rPr>
      </w:pPr>
      <w:r w:rsidRPr="005B20D4">
        <w:rPr>
          <w:rFonts w:ascii="仿宋" w:eastAsia="仿宋" w:hAnsi="仿宋" w:hint="eastAsia"/>
          <w:b/>
          <w:color w:val="000000"/>
          <w:sz w:val="32"/>
          <w:szCs w:val="32"/>
        </w:rPr>
        <w:t>四、联系方式</w:t>
      </w:r>
    </w:p>
    <w:p w:rsidR="005B20D4" w:rsidRPr="005B20D4" w:rsidRDefault="005B20D4" w:rsidP="005B20D4">
      <w:pPr>
        <w:pStyle w:val="a3"/>
        <w:shd w:val="clear" w:color="auto" w:fill="FFFFFF"/>
        <w:spacing w:before="0" w:beforeAutospacing="0" w:after="0" w:afterAutospacing="0"/>
        <w:ind w:firstLineChars="200" w:firstLine="640"/>
        <w:rPr>
          <w:rFonts w:ascii="仿宋" w:eastAsia="仿宋" w:hAnsi="仿宋" w:hint="eastAsia"/>
          <w:color w:val="000000"/>
          <w:sz w:val="32"/>
          <w:szCs w:val="32"/>
        </w:rPr>
      </w:pPr>
      <w:r w:rsidRPr="005B20D4">
        <w:rPr>
          <w:rFonts w:ascii="仿宋" w:eastAsia="仿宋" w:hAnsi="仿宋" w:hint="eastAsia"/>
          <w:color w:val="000000"/>
          <w:sz w:val="32"/>
          <w:szCs w:val="32"/>
        </w:rPr>
        <w:t>（一）国家专业机构咨询电话。</w:t>
      </w:r>
    </w:p>
    <w:p w:rsidR="005B20D4" w:rsidRPr="005B20D4" w:rsidRDefault="005B20D4" w:rsidP="005B20D4">
      <w:pPr>
        <w:pStyle w:val="a3"/>
        <w:shd w:val="clear" w:color="auto" w:fill="FFFFFF"/>
        <w:spacing w:before="0" w:beforeAutospacing="0" w:after="0" w:afterAutospacing="0"/>
        <w:ind w:firstLineChars="200" w:firstLine="640"/>
        <w:rPr>
          <w:rFonts w:ascii="仿宋" w:eastAsia="仿宋" w:hAnsi="仿宋" w:hint="eastAsia"/>
          <w:color w:val="000000"/>
          <w:sz w:val="32"/>
          <w:szCs w:val="32"/>
        </w:rPr>
      </w:pPr>
      <w:r w:rsidRPr="005B20D4">
        <w:rPr>
          <w:rFonts w:ascii="仿宋" w:eastAsia="仿宋" w:hAnsi="仿宋" w:hint="eastAsia"/>
          <w:color w:val="000000"/>
          <w:sz w:val="32"/>
          <w:szCs w:val="32"/>
        </w:rPr>
        <w:t>1.“绿色生物制造”重点专项：010-88225166。</w:t>
      </w:r>
    </w:p>
    <w:p w:rsidR="005B20D4" w:rsidRPr="005B20D4" w:rsidRDefault="005B20D4" w:rsidP="005B20D4">
      <w:pPr>
        <w:pStyle w:val="a3"/>
        <w:shd w:val="clear" w:color="auto" w:fill="FFFFFF"/>
        <w:spacing w:before="0" w:beforeAutospacing="0" w:after="0" w:afterAutospacing="0"/>
        <w:ind w:firstLineChars="200" w:firstLine="640"/>
        <w:rPr>
          <w:rFonts w:ascii="仿宋" w:eastAsia="仿宋" w:hAnsi="仿宋" w:hint="eastAsia"/>
          <w:color w:val="000000"/>
          <w:sz w:val="32"/>
          <w:szCs w:val="32"/>
        </w:rPr>
      </w:pPr>
      <w:r w:rsidRPr="005B20D4">
        <w:rPr>
          <w:rFonts w:ascii="仿宋" w:eastAsia="仿宋" w:hAnsi="仿宋" w:hint="eastAsia"/>
          <w:color w:val="000000"/>
          <w:sz w:val="32"/>
          <w:szCs w:val="32"/>
        </w:rPr>
        <w:t>2.“主动健康和老龄化科技应对”重点专项：010-88225057，010-88225137。</w:t>
      </w:r>
    </w:p>
    <w:p w:rsidR="005B20D4" w:rsidRPr="005B20D4" w:rsidRDefault="005B20D4" w:rsidP="005B20D4">
      <w:pPr>
        <w:pStyle w:val="a3"/>
        <w:shd w:val="clear" w:color="auto" w:fill="FFFFFF"/>
        <w:spacing w:before="0" w:beforeAutospacing="0" w:after="0" w:afterAutospacing="0"/>
        <w:ind w:firstLineChars="200" w:firstLine="640"/>
        <w:rPr>
          <w:rFonts w:ascii="仿宋" w:eastAsia="仿宋" w:hAnsi="仿宋" w:hint="eastAsia"/>
          <w:color w:val="000000"/>
          <w:sz w:val="32"/>
          <w:szCs w:val="32"/>
        </w:rPr>
      </w:pPr>
      <w:r w:rsidRPr="005B20D4">
        <w:rPr>
          <w:rFonts w:ascii="仿宋" w:eastAsia="仿宋" w:hAnsi="仿宋" w:hint="eastAsia"/>
          <w:color w:val="000000"/>
          <w:sz w:val="32"/>
          <w:szCs w:val="32"/>
        </w:rPr>
        <w:t>（二）省科技厅联系方式。</w:t>
      </w:r>
    </w:p>
    <w:p w:rsidR="005B20D4" w:rsidRPr="005B20D4" w:rsidRDefault="005B20D4" w:rsidP="005B20D4">
      <w:pPr>
        <w:pStyle w:val="a3"/>
        <w:shd w:val="clear" w:color="auto" w:fill="FFFFFF"/>
        <w:spacing w:before="0" w:beforeAutospacing="0" w:after="0" w:afterAutospacing="0"/>
        <w:ind w:firstLineChars="200" w:firstLine="640"/>
        <w:rPr>
          <w:rFonts w:ascii="仿宋" w:eastAsia="仿宋" w:hAnsi="仿宋" w:hint="eastAsia"/>
          <w:color w:val="000000"/>
          <w:sz w:val="32"/>
          <w:szCs w:val="32"/>
        </w:rPr>
      </w:pPr>
      <w:r w:rsidRPr="005B20D4">
        <w:rPr>
          <w:rFonts w:ascii="仿宋" w:eastAsia="仿宋" w:hAnsi="仿宋" w:hint="eastAsia"/>
          <w:color w:val="000000"/>
          <w:sz w:val="32"/>
          <w:szCs w:val="32"/>
        </w:rPr>
        <w:t>咨询电话：020-83163905</w:t>
      </w:r>
    </w:p>
    <w:p w:rsidR="005B20D4" w:rsidRPr="005B20D4" w:rsidRDefault="005B20D4" w:rsidP="005B20D4">
      <w:pPr>
        <w:pStyle w:val="a3"/>
        <w:shd w:val="clear" w:color="auto" w:fill="FFFFFF"/>
        <w:spacing w:before="0" w:beforeAutospacing="0" w:after="0" w:afterAutospacing="0"/>
        <w:rPr>
          <w:rFonts w:ascii="仿宋" w:eastAsia="仿宋" w:hAnsi="仿宋" w:hint="eastAsia"/>
          <w:color w:val="000000"/>
          <w:sz w:val="32"/>
          <w:szCs w:val="32"/>
        </w:rPr>
      </w:pPr>
    </w:p>
    <w:p w:rsidR="005B20D4" w:rsidRPr="005B20D4" w:rsidRDefault="005B20D4" w:rsidP="005B20D4">
      <w:pPr>
        <w:pStyle w:val="a3"/>
        <w:shd w:val="clear" w:color="auto" w:fill="FFFFFF"/>
        <w:spacing w:before="0" w:beforeAutospacing="0" w:after="0" w:afterAutospacing="0"/>
        <w:ind w:firstLineChars="200" w:firstLine="640"/>
        <w:rPr>
          <w:rFonts w:ascii="仿宋" w:eastAsia="仿宋" w:hAnsi="仿宋" w:hint="eastAsia"/>
          <w:color w:val="000000"/>
          <w:sz w:val="32"/>
          <w:szCs w:val="32"/>
        </w:rPr>
      </w:pPr>
      <w:r w:rsidRPr="005B20D4">
        <w:rPr>
          <w:rFonts w:ascii="仿宋" w:eastAsia="仿宋" w:hAnsi="仿宋" w:hint="eastAsia"/>
          <w:color w:val="000000"/>
          <w:sz w:val="32"/>
          <w:szCs w:val="32"/>
        </w:rPr>
        <w:t xml:space="preserve">附 </w:t>
      </w:r>
      <w:r w:rsidRPr="005B20D4">
        <w:rPr>
          <w:rFonts w:ascii="仿宋" w:eastAsia="仿宋" w:hAnsi="仿宋" w:hint="eastAsia"/>
          <w:color w:val="000000"/>
          <w:sz w:val="32"/>
          <w:szCs w:val="32"/>
        </w:rPr>
        <w:t>件：1.科技部关于发布国家重点研发计划“绿色生物制造”重点专项2020年度项目申报指南的通知（国科发资〔2020〕238号）（通知链接：</w:t>
      </w:r>
    </w:p>
    <w:p w:rsidR="005B20D4" w:rsidRPr="005B20D4" w:rsidRDefault="005B20D4" w:rsidP="005B20D4">
      <w:pPr>
        <w:pStyle w:val="a3"/>
        <w:shd w:val="clear" w:color="auto" w:fill="FFFFFF"/>
        <w:spacing w:before="0" w:beforeAutospacing="0" w:after="0" w:afterAutospacing="0"/>
        <w:rPr>
          <w:rFonts w:ascii="仿宋" w:eastAsia="仿宋" w:hAnsi="仿宋" w:hint="eastAsia"/>
          <w:color w:val="000000"/>
          <w:sz w:val="32"/>
          <w:szCs w:val="32"/>
        </w:rPr>
      </w:pPr>
      <w:r w:rsidRPr="005B20D4">
        <w:rPr>
          <w:rFonts w:ascii="仿宋" w:eastAsia="仿宋" w:hAnsi="仿宋" w:hint="eastAsia"/>
          <w:color w:val="000000"/>
          <w:sz w:val="32"/>
          <w:szCs w:val="32"/>
        </w:rPr>
        <w:t>https://service.most.gov.cn/kjjh_tztg_all/20200925/3563.html）</w:t>
      </w:r>
    </w:p>
    <w:p w:rsidR="005B20D4" w:rsidRPr="005B20D4" w:rsidRDefault="005B20D4" w:rsidP="005B20D4">
      <w:pPr>
        <w:pStyle w:val="a3"/>
        <w:shd w:val="clear" w:color="auto" w:fill="FFFFFF"/>
        <w:spacing w:before="0" w:beforeAutospacing="0" w:after="0" w:afterAutospacing="0"/>
        <w:ind w:firstLineChars="600" w:firstLine="1920"/>
        <w:rPr>
          <w:rFonts w:ascii="仿宋" w:eastAsia="仿宋" w:hAnsi="仿宋" w:hint="eastAsia"/>
          <w:color w:val="000000"/>
          <w:sz w:val="32"/>
          <w:szCs w:val="32"/>
        </w:rPr>
      </w:pPr>
      <w:r w:rsidRPr="005B20D4">
        <w:rPr>
          <w:rFonts w:ascii="仿宋" w:eastAsia="仿宋" w:hAnsi="仿宋" w:hint="eastAsia"/>
          <w:color w:val="000000"/>
          <w:sz w:val="32"/>
          <w:szCs w:val="32"/>
        </w:rPr>
        <w:t>2.科技部关于发布国家重点研发计划 “主动健康和老龄化科技应对”重点专项2021年度项目申报指南的通知（国科发资〔2020〕242号）（通知链接：https://service.most.gov.cn/kjjh_tztg_all/20200925/3568.html）</w:t>
      </w:r>
    </w:p>
    <w:p w:rsidR="005B20D4" w:rsidRPr="005B20D4" w:rsidRDefault="005B20D4" w:rsidP="005B20D4">
      <w:pPr>
        <w:pStyle w:val="a3"/>
        <w:shd w:val="clear" w:color="auto" w:fill="FFFFFF"/>
        <w:spacing w:before="0" w:beforeAutospacing="0" w:after="0" w:afterAutospacing="0"/>
        <w:jc w:val="right"/>
        <w:rPr>
          <w:rFonts w:ascii="仿宋" w:eastAsia="仿宋" w:hAnsi="仿宋" w:hint="eastAsia"/>
          <w:color w:val="000000"/>
          <w:sz w:val="32"/>
          <w:szCs w:val="32"/>
        </w:rPr>
      </w:pPr>
      <w:r w:rsidRPr="005B20D4">
        <w:rPr>
          <w:rFonts w:ascii="仿宋" w:eastAsia="仿宋" w:hAnsi="仿宋" w:hint="eastAsia"/>
          <w:color w:val="000000"/>
          <w:sz w:val="32"/>
          <w:szCs w:val="32"/>
        </w:rPr>
        <w:t>省科技厅</w:t>
      </w:r>
    </w:p>
    <w:p w:rsidR="005B20D4" w:rsidRPr="005B20D4" w:rsidRDefault="005B20D4" w:rsidP="005B20D4">
      <w:pPr>
        <w:pStyle w:val="a3"/>
        <w:shd w:val="clear" w:color="auto" w:fill="FFFFFF"/>
        <w:spacing w:before="0" w:beforeAutospacing="0" w:after="0" w:afterAutospacing="0"/>
        <w:jc w:val="right"/>
        <w:rPr>
          <w:rFonts w:ascii="仿宋" w:eastAsia="仿宋" w:hAnsi="仿宋"/>
          <w:color w:val="000000"/>
          <w:sz w:val="32"/>
          <w:szCs w:val="32"/>
        </w:rPr>
      </w:pPr>
      <w:r w:rsidRPr="005B20D4">
        <w:rPr>
          <w:rFonts w:ascii="仿宋" w:eastAsia="仿宋" w:hAnsi="仿宋" w:hint="eastAsia"/>
          <w:color w:val="000000"/>
          <w:sz w:val="32"/>
          <w:szCs w:val="32"/>
        </w:rPr>
        <w:t>2020年10月19日</w:t>
      </w:r>
    </w:p>
    <w:sectPr w:rsidR="005B20D4" w:rsidRPr="005B2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D4"/>
    <w:rsid w:val="001C340E"/>
    <w:rsid w:val="005B20D4"/>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0D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0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7992">
      <w:bodyDiv w:val="1"/>
      <w:marLeft w:val="0"/>
      <w:marRight w:val="0"/>
      <w:marTop w:val="0"/>
      <w:marBottom w:val="0"/>
      <w:divBdr>
        <w:top w:val="none" w:sz="0" w:space="0" w:color="auto"/>
        <w:left w:val="none" w:sz="0" w:space="0" w:color="auto"/>
        <w:bottom w:val="none" w:sz="0" w:space="0" w:color="auto"/>
        <w:right w:val="none" w:sz="0" w:space="0" w:color="auto"/>
      </w:divBdr>
    </w:div>
    <w:div w:id="1676808635">
      <w:bodyDiv w:val="1"/>
      <w:marLeft w:val="0"/>
      <w:marRight w:val="0"/>
      <w:marTop w:val="0"/>
      <w:marBottom w:val="0"/>
      <w:divBdr>
        <w:top w:val="none" w:sz="0" w:space="0" w:color="auto"/>
        <w:left w:val="none" w:sz="0" w:space="0" w:color="auto"/>
        <w:bottom w:val="none" w:sz="0" w:space="0" w:color="auto"/>
        <w:right w:val="none" w:sz="0" w:space="0" w:color="auto"/>
      </w:divBdr>
    </w:div>
    <w:div w:id="17116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170</Words>
  <Characters>970</Characters>
  <Application>Microsoft Office Word</Application>
  <DocSecurity>0</DocSecurity>
  <Lines>8</Lines>
  <Paragraphs>2</Paragraphs>
  <ScaleCrop>false</ScaleCrop>
  <Company>Hewlett-Packard Company</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2020-10-30T08:08:00Z</dcterms:created>
  <dcterms:modified xsi:type="dcterms:W3CDTF">2020-10-30T08:12:00Z</dcterms:modified>
</cp:coreProperties>
</file>