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黑体" w:hAnsi="黑体" w:eastAsia="黑体" w:cs="方正小标宋简体"/>
          <w:bCs/>
          <w:sz w:val="28"/>
          <w:szCs w:val="28"/>
        </w:rPr>
      </w:pPr>
      <w:r>
        <w:rPr>
          <w:rFonts w:hint="eastAsia" w:ascii="黑体" w:hAnsi="黑体" w:eastAsia="黑体" w:cs="方正小标宋简体"/>
          <w:bCs/>
          <w:sz w:val="28"/>
          <w:szCs w:val="28"/>
        </w:rPr>
        <w:t>附件1</w:t>
      </w:r>
    </w:p>
    <w:p>
      <w:pPr>
        <w:spacing w:line="600" w:lineRule="exact"/>
        <w:jc w:val="center"/>
        <w:rPr>
          <w:rFonts w:hint="eastAsia" w:ascii="方正小标宋简体" w:hAnsi="方正小标宋简体" w:eastAsia="方正小标宋简体" w:cs="方正小标宋简体"/>
          <w:bCs/>
          <w:sz w:val="36"/>
          <w:szCs w:val="36"/>
          <w:lang w:val="en-US" w:eastAsia="zh-CN"/>
        </w:rPr>
      </w:pPr>
      <w:r>
        <w:rPr>
          <w:rFonts w:hint="eastAsia" w:ascii="方正小标宋简体" w:hAnsi="方正小标宋简体" w:eastAsia="方正小标宋简体" w:cs="方正小标宋简体"/>
          <w:bCs/>
          <w:sz w:val="36"/>
          <w:szCs w:val="36"/>
        </w:rPr>
        <w:t>中国职业技术教育学会</w:t>
      </w:r>
      <w:r>
        <w:rPr>
          <w:rFonts w:hint="eastAsia" w:ascii="方正小标宋简体" w:hAnsi="方正小标宋简体" w:eastAsia="方正小标宋简体" w:cs="方正小标宋简体"/>
          <w:bCs/>
          <w:sz w:val="36"/>
          <w:szCs w:val="36"/>
          <w:lang w:val="en-US" w:eastAsia="zh-CN"/>
        </w:rPr>
        <w:t>第五届理事会</w:t>
      </w:r>
    </w:p>
    <w:p>
      <w:pPr>
        <w:spacing w:line="600" w:lineRule="exact"/>
        <w:jc w:val="center"/>
        <w:rPr>
          <w:rFonts w:hint="default" w:ascii="方正小标宋简体" w:hAnsi="方正小标宋简体" w:eastAsia="方正小标宋简体" w:cs="方正小标宋简体"/>
          <w:bCs/>
          <w:sz w:val="36"/>
          <w:szCs w:val="36"/>
          <w:lang w:val="en-US" w:eastAsia="zh-CN"/>
        </w:rPr>
      </w:pPr>
      <w:r>
        <w:rPr>
          <w:rFonts w:hint="eastAsia" w:ascii="方正小标宋简体" w:hAnsi="方正小标宋简体" w:eastAsia="方正小标宋简体" w:cs="方正小标宋简体"/>
          <w:bCs/>
          <w:sz w:val="36"/>
          <w:szCs w:val="36"/>
        </w:rPr>
        <w:t>2</w:t>
      </w:r>
      <w:r>
        <w:rPr>
          <w:rFonts w:ascii="方正小标宋简体" w:hAnsi="方正小标宋简体" w:eastAsia="方正小标宋简体" w:cs="方正小标宋简体"/>
          <w:bCs/>
          <w:sz w:val="36"/>
          <w:szCs w:val="36"/>
        </w:rPr>
        <w:t>02</w:t>
      </w:r>
      <w:r>
        <w:rPr>
          <w:rFonts w:hint="eastAsia" w:ascii="方正小标宋简体" w:hAnsi="方正小标宋简体" w:eastAsia="方正小标宋简体" w:cs="方正小标宋简体"/>
          <w:bCs/>
          <w:sz w:val="36"/>
          <w:szCs w:val="36"/>
          <w:lang w:val="en-US" w:eastAsia="zh-CN"/>
        </w:rPr>
        <w:t>2</w:t>
      </w:r>
      <w:r>
        <w:rPr>
          <w:rFonts w:hint="eastAsia" w:ascii="方正小标宋简体" w:hAnsi="方正小标宋简体" w:eastAsia="方正小标宋简体" w:cs="方正小标宋简体"/>
          <w:bCs/>
          <w:sz w:val="36"/>
          <w:szCs w:val="36"/>
        </w:rPr>
        <w:t>年度</w:t>
      </w:r>
      <w:r>
        <w:rPr>
          <w:rFonts w:hint="eastAsia" w:ascii="方正小标宋简体" w:hAnsi="方正小标宋简体" w:eastAsia="方正小标宋简体" w:cs="方正小标宋简体"/>
          <w:bCs/>
          <w:sz w:val="36"/>
          <w:szCs w:val="36"/>
          <w:lang w:val="en-US" w:eastAsia="zh-CN"/>
        </w:rPr>
        <w:t>科研规划</w:t>
      </w:r>
      <w:r>
        <w:rPr>
          <w:rFonts w:hint="eastAsia" w:ascii="方正小标宋简体" w:hAnsi="方正小标宋简体" w:eastAsia="方正小标宋简体" w:cs="方正小标宋简体"/>
          <w:bCs/>
          <w:sz w:val="36"/>
          <w:szCs w:val="36"/>
        </w:rPr>
        <w:t>课题申报目录</w:t>
      </w:r>
      <w:r>
        <w:rPr>
          <w:rFonts w:hint="eastAsia" w:ascii="方正小标宋简体" w:hAnsi="方正小标宋简体" w:eastAsia="方正小标宋简体" w:cs="方正小标宋简体"/>
          <w:bCs/>
          <w:sz w:val="36"/>
          <w:szCs w:val="36"/>
          <w:lang w:val="en-US" w:eastAsia="zh-CN"/>
        </w:rPr>
        <w:t>及申报联系信息</w:t>
      </w:r>
    </w:p>
    <w:p>
      <w:pPr>
        <w:spacing w:line="600" w:lineRule="exact"/>
        <w:jc w:val="center"/>
        <w:rPr>
          <w:rFonts w:hint="eastAsia" w:ascii="方正小标宋简体" w:hAnsi="方正小标宋简体" w:eastAsia="方正小标宋简体" w:cs="方正小标宋简体"/>
          <w:bCs/>
          <w:sz w:val="36"/>
          <w:szCs w:val="36"/>
        </w:rPr>
      </w:pPr>
    </w:p>
    <w:tbl>
      <w:tblPr>
        <w:tblStyle w:val="8"/>
        <w:tblW w:w="10236" w:type="dxa"/>
        <w:tblInd w:w="-7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4"/>
        <w:gridCol w:w="9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序号</w:t>
            </w:r>
          </w:p>
        </w:tc>
        <w:tc>
          <w:tcPr>
            <w:tcW w:w="9142" w:type="dxa"/>
          </w:tcPr>
          <w:p>
            <w:pPr>
              <w:numPr>
                <w:ilvl w:val="0"/>
                <w:numId w:val="0"/>
              </w:numPr>
              <w:ind w:leftChars="0"/>
              <w:jc w:val="center"/>
              <w:rPr>
                <w:rFonts w:hint="default"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课题名称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numPr>
                <w:ilvl w:val="0"/>
                <w:numId w:val="0"/>
              </w:numPr>
              <w:jc w:val="center"/>
              <w:rPr>
                <w:rFonts w:hint="eastAsia"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w:t>
            </w:r>
          </w:p>
        </w:tc>
        <w:tc>
          <w:tcPr>
            <w:tcW w:w="9142" w:type="dxa"/>
          </w:tcPr>
          <w:p>
            <w:pPr>
              <w:numPr>
                <w:ilvl w:val="0"/>
                <w:numId w:val="0"/>
              </w:numPr>
              <w:ind w:leftChars="0"/>
              <w:rPr>
                <w:rFonts w:hint="eastAsia" w:ascii="仿宋_GB2312" w:hAnsi="仿宋_GB2312" w:eastAsia="仿宋_GB2312" w:cs="仿宋_GB2312"/>
                <w:b/>
                <w:bCs/>
                <w:sz w:val="32"/>
                <w:szCs w:val="32"/>
                <w:highlight w:val="none"/>
                <w:vertAlign w:val="baseline"/>
                <w:lang w:eastAsia="zh-CN"/>
              </w:rPr>
            </w:pPr>
            <w:r>
              <w:rPr>
                <w:rFonts w:hint="eastAsia" w:ascii="仿宋_GB2312" w:hAnsi="仿宋_GB2312" w:eastAsia="仿宋_GB2312" w:cs="仿宋_GB2312"/>
                <w:b/>
                <w:bCs/>
                <w:sz w:val="32"/>
                <w:szCs w:val="32"/>
                <w:highlight w:val="none"/>
              </w:rPr>
              <w:t>数字经济背景下高职院校产教融合育人新生态研究与实践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numPr>
                <w:ilvl w:val="0"/>
                <w:numId w:val="0"/>
              </w:numPr>
              <w:jc w:val="center"/>
              <w:rPr>
                <w:rFonts w:hint="eastAsia"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2</w:t>
            </w:r>
          </w:p>
        </w:tc>
        <w:tc>
          <w:tcPr>
            <w:tcW w:w="9142" w:type="dxa"/>
          </w:tcPr>
          <w:p>
            <w:pPr>
              <w:numPr>
                <w:ilvl w:val="0"/>
                <w:numId w:val="0"/>
              </w:numPr>
              <w:ind w:leftChars="0"/>
              <w:rPr>
                <w:rFonts w:ascii="仿宋_GB2312" w:hAnsi="仿宋_GB2312" w:eastAsia="仿宋_GB2312" w:cs="仿宋_GB2312"/>
                <w:b/>
                <w:bCs/>
                <w:sz w:val="32"/>
                <w:szCs w:val="32"/>
                <w:highlight w:val="none"/>
                <w:vertAlign w:val="baseline"/>
              </w:rPr>
            </w:pPr>
            <w:r>
              <w:rPr>
                <w:rFonts w:hint="eastAsia" w:ascii="仿宋_GB2312" w:hAnsi="仿宋_GB2312" w:eastAsia="仿宋_GB2312" w:cs="仿宋_GB2312"/>
                <w:b/>
                <w:bCs/>
                <w:sz w:val="32"/>
                <w:szCs w:val="32"/>
                <w:highlight w:val="none"/>
              </w:rPr>
              <w:t>智慧商务专业群模块化课程体系建设实践与研究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numPr>
                <w:ilvl w:val="0"/>
                <w:numId w:val="0"/>
              </w:numPr>
              <w:jc w:val="center"/>
              <w:rPr>
                <w:rFonts w:hint="eastAsia"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3</w:t>
            </w:r>
          </w:p>
        </w:tc>
        <w:tc>
          <w:tcPr>
            <w:tcW w:w="9142" w:type="dxa"/>
          </w:tcPr>
          <w:p>
            <w:pPr>
              <w:numPr>
                <w:ilvl w:val="0"/>
                <w:numId w:val="0"/>
              </w:numPr>
              <w:ind w:leftChars="0"/>
              <w:rPr>
                <w:rFonts w:ascii="仿宋_GB2312" w:hAnsi="仿宋_GB2312" w:eastAsia="仿宋_GB2312" w:cs="仿宋_GB2312"/>
                <w:b/>
                <w:bCs/>
                <w:sz w:val="32"/>
                <w:szCs w:val="32"/>
                <w:highlight w:val="none"/>
                <w:vertAlign w:val="baseline"/>
              </w:rPr>
            </w:pPr>
            <w:r>
              <w:rPr>
                <w:rFonts w:hint="eastAsia" w:ascii="仿宋_GB2312" w:hAnsi="仿宋_GB2312" w:eastAsia="仿宋_GB2312" w:cs="仿宋_GB2312"/>
                <w:b/>
                <w:bCs/>
                <w:sz w:val="32"/>
                <w:szCs w:val="32"/>
                <w:highlight w:val="none"/>
              </w:rPr>
              <w:t>高职院校数字商务专业（群）建设竞争力评价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numPr>
                <w:ilvl w:val="0"/>
                <w:numId w:val="0"/>
              </w:numPr>
              <w:jc w:val="center"/>
              <w:rPr>
                <w:rFonts w:hint="eastAsia"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4</w:t>
            </w:r>
          </w:p>
        </w:tc>
        <w:tc>
          <w:tcPr>
            <w:tcW w:w="9142" w:type="dxa"/>
          </w:tcPr>
          <w:p>
            <w:pPr>
              <w:numPr>
                <w:ilvl w:val="0"/>
                <w:numId w:val="0"/>
              </w:numPr>
              <w:ind w:leftChars="0"/>
              <w:rPr>
                <w:rFonts w:ascii="仿宋_GB2312" w:hAnsi="仿宋_GB2312" w:eastAsia="仿宋_GB2312" w:cs="仿宋_GB2312"/>
                <w:b/>
                <w:bCs/>
                <w:sz w:val="32"/>
                <w:szCs w:val="32"/>
                <w:highlight w:val="none"/>
                <w:vertAlign w:val="baseline"/>
              </w:rPr>
            </w:pPr>
            <w:r>
              <w:rPr>
                <w:rFonts w:hint="eastAsia" w:ascii="仿宋_GB2312" w:hAnsi="仿宋_GB2312" w:eastAsia="仿宋_GB2312" w:cs="仿宋_GB2312"/>
                <w:b/>
                <w:bCs/>
                <w:sz w:val="32"/>
                <w:szCs w:val="32"/>
                <w:highlight w:val="none"/>
              </w:rPr>
              <w:t>新时代高等职业院校数字商务专业教学评价改革与制度创新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numPr>
                <w:ilvl w:val="0"/>
                <w:numId w:val="0"/>
              </w:numPr>
              <w:jc w:val="center"/>
              <w:rPr>
                <w:rFonts w:hint="eastAsia"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5</w:t>
            </w:r>
          </w:p>
        </w:tc>
        <w:tc>
          <w:tcPr>
            <w:tcW w:w="9142" w:type="dxa"/>
          </w:tcPr>
          <w:p>
            <w:pPr>
              <w:numPr>
                <w:ilvl w:val="0"/>
                <w:numId w:val="0"/>
              </w:numPr>
              <w:rPr>
                <w:rFonts w:ascii="仿宋_GB2312" w:hAnsi="仿宋_GB2312" w:eastAsia="仿宋_GB2312" w:cs="仿宋_GB2312"/>
                <w:b/>
                <w:bCs/>
                <w:sz w:val="32"/>
                <w:szCs w:val="32"/>
                <w:highlight w:val="none"/>
                <w:vertAlign w:val="baseline"/>
              </w:rPr>
            </w:pPr>
            <w:r>
              <w:rPr>
                <w:rFonts w:hint="eastAsia" w:ascii="仿宋_GB2312" w:hAnsi="仿宋_GB2312" w:eastAsia="仿宋_GB2312" w:cs="仿宋_GB2312"/>
                <w:b/>
                <w:bCs/>
                <w:sz w:val="32"/>
                <w:szCs w:val="32"/>
                <w:highlight w:val="none"/>
              </w:rPr>
              <w:t>数智时代商科高职教育的转型升级研究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numPr>
                <w:ilvl w:val="0"/>
                <w:numId w:val="0"/>
              </w:numPr>
              <w:jc w:val="center"/>
              <w:rPr>
                <w:rFonts w:hint="eastAsia"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6</w:t>
            </w:r>
          </w:p>
        </w:tc>
        <w:tc>
          <w:tcPr>
            <w:tcW w:w="9142" w:type="dxa"/>
          </w:tcPr>
          <w:p>
            <w:pPr>
              <w:numPr>
                <w:ilvl w:val="0"/>
                <w:numId w:val="0"/>
              </w:numPr>
              <w:ind w:leftChars="0"/>
              <w:rPr>
                <w:rFonts w:ascii="仿宋_GB2312" w:hAnsi="仿宋_GB2312" w:eastAsia="仿宋_GB2312" w:cs="仿宋_GB2312"/>
                <w:b/>
                <w:bCs/>
                <w:sz w:val="32"/>
                <w:szCs w:val="32"/>
                <w:highlight w:val="none"/>
                <w:vertAlign w:val="baseline"/>
              </w:rPr>
            </w:pPr>
            <w:r>
              <w:rPr>
                <w:rFonts w:hint="eastAsia" w:ascii="仿宋_GB2312" w:hAnsi="仿宋_GB2312" w:eastAsia="仿宋_GB2312" w:cs="仿宋_GB2312"/>
                <w:b/>
                <w:bCs/>
                <w:sz w:val="32"/>
                <w:szCs w:val="32"/>
                <w:highlight w:val="none"/>
              </w:rPr>
              <w:t>数字商务专业新形态教材开发研究与实践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6" w:type="dxa"/>
            <w:gridSpan w:val="2"/>
          </w:tcPr>
          <w:p>
            <w:pPr>
              <w:numPr>
                <w:ilvl w:val="0"/>
                <w:numId w:val="0"/>
              </w:numPr>
              <w:ind w:leftChars="0"/>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注：以上课题寄送到数字商务专业委员会；联系人：</w:t>
            </w:r>
            <w:r>
              <w:rPr>
                <w:rFonts w:hint="default" w:ascii="仿宋_GB2312" w:hAnsi="仿宋_GB2312" w:eastAsia="仿宋_GB2312" w:cs="仿宋_GB2312"/>
                <w:b/>
                <w:bCs/>
                <w:sz w:val="32"/>
                <w:szCs w:val="32"/>
                <w:highlight w:val="none"/>
                <w:lang w:val="en-US" w:eastAsia="zh-CN"/>
              </w:rPr>
              <w:t>俞</w:t>
            </w:r>
            <w:r>
              <w:rPr>
                <w:rFonts w:hint="eastAsia" w:ascii="仿宋_GB2312" w:hAnsi="仿宋_GB2312" w:eastAsia="仿宋_GB2312" w:cs="仿宋_GB2312"/>
                <w:b/>
                <w:bCs/>
                <w:sz w:val="32"/>
                <w:szCs w:val="32"/>
                <w:highlight w:val="none"/>
                <w:lang w:val="en-US" w:eastAsia="zh-CN"/>
              </w:rPr>
              <w:t xml:space="preserve">  </w:t>
            </w:r>
            <w:r>
              <w:rPr>
                <w:rFonts w:hint="default" w:ascii="仿宋_GB2312" w:hAnsi="仿宋_GB2312" w:eastAsia="仿宋_GB2312" w:cs="仿宋_GB2312"/>
                <w:b/>
                <w:bCs/>
                <w:sz w:val="32"/>
                <w:szCs w:val="32"/>
                <w:highlight w:val="none"/>
                <w:lang w:val="en-US" w:eastAsia="zh-CN"/>
              </w:rPr>
              <w:t>涔</w:t>
            </w:r>
            <w:r>
              <w:rPr>
                <w:rFonts w:hint="eastAsia" w:ascii="仿宋_GB2312" w:hAnsi="仿宋_GB2312" w:eastAsia="仿宋_GB2312" w:cs="仿宋_GB2312"/>
                <w:b/>
                <w:bCs/>
                <w:sz w:val="32"/>
                <w:szCs w:val="32"/>
                <w:highlight w:val="none"/>
                <w:lang w:val="en-US" w:eastAsia="zh-CN"/>
              </w:rPr>
              <w:t>；</w:t>
            </w:r>
          </w:p>
          <w:p>
            <w:pPr>
              <w:numPr>
                <w:ilvl w:val="0"/>
                <w:numId w:val="0"/>
              </w:numPr>
              <w:ind w:leftChars="0"/>
              <w:rPr>
                <w:rFonts w:hint="default" w:ascii="仿宋_GB2312" w:eastAsia="仿宋_GB2312"/>
                <w:b/>
                <w:sz w:val="28"/>
                <w:szCs w:val="28"/>
                <w:lang w:val="en-US" w:eastAsia="zh-CN"/>
              </w:rPr>
            </w:pPr>
            <w:r>
              <w:rPr>
                <w:rFonts w:hint="eastAsia" w:ascii="仿宋_GB2312" w:eastAsia="仿宋_GB2312"/>
                <w:b/>
                <w:sz w:val="28"/>
                <w:szCs w:val="28"/>
                <w:lang w:val="en-US" w:eastAsia="zh-CN"/>
              </w:rPr>
              <w:t>手机号：</w:t>
            </w:r>
            <w:r>
              <w:rPr>
                <w:rFonts w:hint="default" w:ascii="仿宋_GB2312" w:eastAsia="仿宋_GB2312"/>
                <w:b/>
                <w:sz w:val="28"/>
                <w:szCs w:val="28"/>
                <w:lang w:val="en-US" w:eastAsia="zh-CN"/>
              </w:rPr>
              <w:t>13735881830</w:t>
            </w:r>
            <w:r>
              <w:rPr>
                <w:rFonts w:hint="eastAsia" w:ascii="仿宋_GB2312" w:eastAsia="仿宋_GB2312"/>
                <w:b/>
                <w:sz w:val="28"/>
                <w:szCs w:val="28"/>
                <w:lang w:val="en-US" w:eastAsia="zh-CN"/>
              </w:rPr>
              <w:t>；办公电话：</w:t>
            </w:r>
            <w:r>
              <w:rPr>
                <w:rFonts w:hint="default" w:ascii="仿宋_GB2312" w:eastAsia="仿宋_GB2312"/>
                <w:b/>
                <w:sz w:val="28"/>
                <w:szCs w:val="28"/>
                <w:lang w:val="en-US" w:eastAsia="zh-CN"/>
              </w:rPr>
              <w:t>010-81763860</w:t>
            </w:r>
            <w:r>
              <w:rPr>
                <w:rFonts w:hint="eastAsia" w:ascii="仿宋_GB2312" w:eastAsia="仿宋_GB2312"/>
                <w:b/>
                <w:sz w:val="28"/>
                <w:szCs w:val="28"/>
                <w:lang w:val="en-US" w:eastAsia="zh-CN"/>
              </w:rPr>
              <w:t>；邮箱地址：874102610@qq.com</w:t>
            </w:r>
          </w:p>
          <w:p>
            <w:pPr>
              <w:numPr>
                <w:ilvl w:val="0"/>
                <w:numId w:val="0"/>
              </w:numPr>
              <w:ind w:leftChars="0"/>
              <w:rPr>
                <w:rFonts w:hint="eastAsia" w:ascii="仿宋_GB2312" w:hAnsi="仿宋_GB2312" w:eastAsia="仿宋_GB2312" w:cs="仿宋_GB2312"/>
                <w:b/>
                <w:bCs/>
                <w:sz w:val="32"/>
                <w:szCs w:val="32"/>
                <w:highlight w:val="none"/>
              </w:rPr>
            </w:pPr>
            <w:r>
              <w:rPr>
                <w:rFonts w:hint="eastAsia" w:ascii="仿宋_GB2312" w:eastAsia="仿宋_GB2312"/>
                <w:b/>
                <w:sz w:val="28"/>
                <w:szCs w:val="28"/>
                <w:lang w:val="en-US" w:eastAsia="zh-CN"/>
              </w:rPr>
              <w:t>邮寄地址：杭州市古墩路新金都城市花园北铭苑5-1-202；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7</w:t>
            </w:r>
          </w:p>
        </w:tc>
        <w:tc>
          <w:tcPr>
            <w:tcW w:w="9142" w:type="dxa"/>
          </w:tcPr>
          <w:p>
            <w:pPr>
              <w:numPr>
                <w:ilvl w:val="0"/>
                <w:numId w:val="0"/>
              </w:numPr>
              <w:ind w:leftChars="0"/>
              <w:rPr>
                <w:rFonts w:hint="eastAsia" w:ascii="仿宋_GB2312" w:hAnsi="仿宋_GB2312" w:eastAsia="仿宋_GB2312" w:cs="仿宋_GB2312"/>
                <w:b/>
                <w:bCs/>
                <w:sz w:val="32"/>
                <w:szCs w:val="32"/>
                <w:highlight w:val="none"/>
              </w:rPr>
            </w:pPr>
            <w:r>
              <w:rPr>
                <w:rFonts w:ascii="仿宋_GB2312" w:hAnsi="仿宋_GB2312" w:eastAsia="仿宋_GB2312" w:cs="仿宋_GB2312"/>
                <w:b/>
                <w:bCs/>
                <w:sz w:val="32"/>
                <w:szCs w:val="32"/>
                <w:highlight w:val="none"/>
              </w:rPr>
              <w:t>课程思政指导下的职业院校外语教学改革模式研究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094" w:type="dxa"/>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8</w:t>
            </w:r>
          </w:p>
        </w:tc>
        <w:tc>
          <w:tcPr>
            <w:tcW w:w="9142" w:type="dxa"/>
          </w:tcPr>
          <w:p>
            <w:pPr>
              <w:numPr>
                <w:ilvl w:val="0"/>
                <w:numId w:val="0"/>
              </w:numPr>
              <w:ind w:leftChars="0"/>
              <w:rPr>
                <w:rFonts w:hint="eastAsia" w:ascii="仿宋_GB2312" w:hAnsi="仿宋_GB2312" w:eastAsia="仿宋_GB2312" w:cs="仿宋_GB2312"/>
                <w:b/>
                <w:bCs/>
                <w:sz w:val="32"/>
                <w:szCs w:val="32"/>
                <w:highlight w:val="none"/>
              </w:rPr>
            </w:pPr>
            <w:r>
              <w:rPr>
                <w:rFonts w:ascii="仿宋_GB2312" w:hAnsi="仿宋_GB2312" w:eastAsia="仿宋_GB2312" w:cs="仿宋_GB2312"/>
                <w:b/>
                <w:bCs/>
                <w:spacing w:val="-20"/>
                <w:sz w:val="32"/>
                <w:szCs w:val="32"/>
                <w:highlight w:val="none"/>
              </w:rPr>
              <w:t>外语类技能竞赛对推进职业院校外语教育教学改革的研究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9</w:t>
            </w:r>
          </w:p>
        </w:tc>
        <w:tc>
          <w:tcPr>
            <w:tcW w:w="9142" w:type="dxa"/>
          </w:tcPr>
          <w:p>
            <w:pPr>
              <w:numPr>
                <w:ilvl w:val="0"/>
                <w:numId w:val="0"/>
              </w:numPr>
              <w:ind w:leftChars="0"/>
              <w:rPr>
                <w:rFonts w:ascii="仿宋_GB2312" w:hAnsi="仿宋_GB2312" w:eastAsia="仿宋_GB2312" w:cs="仿宋_GB2312"/>
                <w:b/>
                <w:bCs/>
                <w:spacing w:val="-20"/>
                <w:sz w:val="32"/>
                <w:szCs w:val="32"/>
                <w:highlight w:val="none"/>
              </w:rPr>
            </w:pPr>
            <w:r>
              <w:rPr>
                <w:rFonts w:ascii="仿宋_GB2312" w:hAnsi="仿宋_GB2312" w:eastAsia="仿宋_GB2312" w:cs="仿宋_GB2312"/>
                <w:b/>
                <w:bCs/>
                <w:sz w:val="32"/>
                <w:szCs w:val="32"/>
                <w:highlight w:val="none"/>
              </w:rPr>
              <w:t>本科层次职业教育外语课程建设与人才培养研究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10</w:t>
            </w:r>
          </w:p>
        </w:tc>
        <w:tc>
          <w:tcPr>
            <w:tcW w:w="9142" w:type="dxa"/>
          </w:tcPr>
          <w:p>
            <w:pPr>
              <w:numPr>
                <w:ilvl w:val="0"/>
                <w:numId w:val="0"/>
              </w:numPr>
              <w:ind w:leftChars="0"/>
              <w:rPr>
                <w:rFonts w:ascii="仿宋_GB2312" w:hAnsi="仿宋_GB2312" w:eastAsia="仿宋_GB2312" w:cs="仿宋_GB2312"/>
                <w:b/>
                <w:bCs/>
                <w:sz w:val="32"/>
                <w:szCs w:val="32"/>
                <w:highlight w:val="none"/>
              </w:rPr>
            </w:pPr>
            <w:r>
              <w:rPr>
                <w:rFonts w:ascii="仿宋_GB2312" w:hAnsi="仿宋_GB2312" w:eastAsia="仿宋_GB2312" w:cs="仿宋_GB2312"/>
                <w:b/>
                <w:bCs/>
                <w:spacing w:val="-20"/>
                <w:sz w:val="32"/>
                <w:szCs w:val="32"/>
                <w:highlight w:val="none"/>
              </w:rPr>
              <w:t>“一带一路”背景下外语类专业技术技能人才培养研究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11</w:t>
            </w:r>
          </w:p>
        </w:tc>
        <w:tc>
          <w:tcPr>
            <w:tcW w:w="9142" w:type="dxa"/>
          </w:tcPr>
          <w:p>
            <w:pPr>
              <w:numPr>
                <w:ilvl w:val="0"/>
                <w:numId w:val="0"/>
              </w:numPr>
              <w:ind w:leftChars="0"/>
              <w:rPr>
                <w:rFonts w:ascii="仿宋_GB2312" w:hAnsi="仿宋_GB2312" w:eastAsia="仿宋_GB2312" w:cs="仿宋_GB2312"/>
                <w:b/>
                <w:bCs/>
                <w:spacing w:val="-20"/>
                <w:sz w:val="32"/>
                <w:szCs w:val="32"/>
                <w:highlight w:val="none"/>
              </w:rPr>
            </w:pPr>
            <w:r>
              <w:rPr>
                <w:rFonts w:hint="eastAsia" w:ascii="仿宋_GB2312" w:hAnsi="仿宋_GB2312" w:eastAsia="仿宋_GB2312" w:cs="仿宋_GB2312"/>
                <w:b/>
                <w:bCs/>
                <w:spacing w:val="-23"/>
                <w:sz w:val="32"/>
                <w:szCs w:val="32"/>
                <w:highlight w:val="none"/>
              </w:rPr>
              <w:t>新一代</w:t>
            </w:r>
            <w:r>
              <w:rPr>
                <w:rFonts w:ascii="仿宋_GB2312" w:hAnsi="仿宋_GB2312" w:eastAsia="仿宋_GB2312" w:cs="仿宋_GB2312"/>
                <w:b/>
                <w:bCs/>
                <w:spacing w:val="-23"/>
                <w:sz w:val="32"/>
                <w:szCs w:val="32"/>
                <w:highlight w:val="none"/>
              </w:rPr>
              <w:t>信息技术与外语教育教学融合创新发展模式研究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12</w:t>
            </w:r>
          </w:p>
        </w:tc>
        <w:tc>
          <w:tcPr>
            <w:tcW w:w="9142" w:type="dxa"/>
          </w:tcPr>
          <w:p>
            <w:pPr>
              <w:numPr>
                <w:ilvl w:val="0"/>
                <w:numId w:val="0"/>
              </w:numPr>
              <w:ind w:leftChars="0"/>
              <w:rPr>
                <w:rFonts w:hint="eastAsia" w:ascii="仿宋_GB2312" w:hAnsi="仿宋_GB2312" w:eastAsia="仿宋_GB2312" w:cs="仿宋_GB2312"/>
                <w:b/>
                <w:bCs/>
                <w:spacing w:val="-23"/>
                <w:sz w:val="32"/>
                <w:szCs w:val="32"/>
                <w:highlight w:val="none"/>
              </w:rPr>
            </w:pPr>
            <w:r>
              <w:rPr>
                <w:rFonts w:ascii="仿宋_GB2312" w:hAnsi="仿宋_GB2312" w:eastAsia="仿宋_GB2312" w:cs="仿宋_GB2312"/>
                <w:b/>
                <w:bCs/>
                <w:sz w:val="32"/>
                <w:szCs w:val="32"/>
                <w:highlight w:val="none"/>
              </w:rPr>
              <w:t>职业外语教育赋能数字经济健康发展路径研究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6" w:type="dxa"/>
            <w:gridSpan w:val="2"/>
          </w:tcPr>
          <w:p>
            <w:pPr>
              <w:numPr>
                <w:ilvl w:val="0"/>
                <w:numId w:val="0"/>
              </w:numPr>
              <w:ind w:leftChars="0"/>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注：以上课题寄送到外语教育工作委员会；联系人：王颖；</w:t>
            </w:r>
          </w:p>
          <w:p>
            <w:pPr>
              <w:numPr>
                <w:ilvl w:val="0"/>
                <w:numId w:val="0"/>
              </w:numPr>
              <w:ind w:leftChars="0"/>
              <w:rPr>
                <w:rFonts w:hint="default" w:ascii="仿宋_GB2312" w:eastAsia="仿宋_GB2312"/>
                <w:b/>
                <w:sz w:val="28"/>
                <w:szCs w:val="28"/>
                <w:lang w:val="en-US" w:eastAsia="zh-CN"/>
              </w:rPr>
            </w:pPr>
            <w:r>
              <w:rPr>
                <w:rFonts w:hint="eastAsia" w:ascii="仿宋_GB2312" w:eastAsia="仿宋_GB2312"/>
                <w:b/>
                <w:sz w:val="28"/>
                <w:szCs w:val="28"/>
                <w:lang w:val="en-US" w:eastAsia="zh-CN"/>
              </w:rPr>
              <w:t>手机号：13552230231</w:t>
            </w:r>
            <w:r>
              <w:rPr>
                <w:rFonts w:hint="eastAsia" w:ascii="仿宋_GB2312" w:eastAsia="仿宋_GB2312"/>
                <w:b/>
                <w:sz w:val="28"/>
                <w:szCs w:val="28"/>
                <w:lang w:eastAsia="zh-CN"/>
              </w:rPr>
              <w:t>；</w:t>
            </w:r>
            <w:r>
              <w:rPr>
                <w:rFonts w:hint="eastAsia" w:ascii="仿宋_GB2312" w:eastAsia="仿宋_GB2312"/>
                <w:b/>
                <w:sz w:val="28"/>
                <w:szCs w:val="28"/>
                <w:lang w:val="en-US" w:eastAsia="zh-CN"/>
              </w:rPr>
              <w:t>邮箱地址：zhouww@fltrp.com</w:t>
            </w:r>
          </w:p>
          <w:p>
            <w:pPr>
              <w:numPr>
                <w:ilvl w:val="0"/>
                <w:numId w:val="0"/>
              </w:numPr>
              <w:ind w:leftChars="0"/>
              <w:rPr>
                <w:rFonts w:ascii="仿宋_GB2312" w:hAnsi="仿宋_GB2312" w:eastAsia="仿宋_GB2312" w:cs="仿宋_GB2312"/>
                <w:b/>
                <w:bCs/>
                <w:sz w:val="32"/>
                <w:szCs w:val="32"/>
                <w:highlight w:val="none"/>
              </w:rPr>
            </w:pPr>
            <w:r>
              <w:rPr>
                <w:rFonts w:hint="eastAsia" w:ascii="仿宋_GB2312" w:eastAsia="仿宋_GB2312"/>
                <w:b/>
                <w:sz w:val="28"/>
                <w:szCs w:val="28"/>
                <w:lang w:val="en-US" w:eastAsia="zh-CN"/>
              </w:rPr>
              <w:t>邮寄地址：北京市海淀区西三环北路19号外研社大厦3305；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13</w:t>
            </w:r>
          </w:p>
        </w:tc>
        <w:tc>
          <w:tcPr>
            <w:tcW w:w="9142" w:type="dxa"/>
          </w:tcPr>
          <w:p>
            <w:pPr>
              <w:numPr>
                <w:ilvl w:val="0"/>
                <w:numId w:val="0"/>
              </w:numPr>
              <w:ind w:leftChars="0"/>
              <w:rPr>
                <w:rFonts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国际比较视野下职业教育社会认同的提升路径研究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14</w:t>
            </w:r>
          </w:p>
        </w:tc>
        <w:tc>
          <w:tcPr>
            <w:tcW w:w="9142" w:type="dxa"/>
          </w:tcPr>
          <w:p>
            <w:pPr>
              <w:numPr>
                <w:ilvl w:val="0"/>
                <w:numId w:val="0"/>
              </w:numPr>
              <w:ind w:leftChars="0"/>
              <w:rPr>
                <w:rFonts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国际化技术技能人才培养模式的国际比较研究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15</w:t>
            </w:r>
          </w:p>
        </w:tc>
        <w:tc>
          <w:tcPr>
            <w:tcW w:w="9142" w:type="dxa"/>
          </w:tcPr>
          <w:p>
            <w:pPr>
              <w:numPr>
                <w:ilvl w:val="0"/>
                <w:numId w:val="0"/>
              </w:numPr>
              <w:ind w:leftChars="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我国职业教育走出去的困境与路径研究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16</w:t>
            </w:r>
          </w:p>
        </w:tc>
        <w:tc>
          <w:tcPr>
            <w:tcW w:w="9142" w:type="dxa"/>
          </w:tcPr>
          <w:p>
            <w:pPr>
              <w:numPr>
                <w:ilvl w:val="0"/>
                <w:numId w:val="0"/>
              </w:numPr>
              <w:ind w:leftChars="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职业教育产教融合的国际比较研究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17</w:t>
            </w:r>
          </w:p>
        </w:tc>
        <w:tc>
          <w:tcPr>
            <w:tcW w:w="9142" w:type="dxa"/>
          </w:tcPr>
          <w:p>
            <w:pPr>
              <w:numPr>
                <w:ilvl w:val="0"/>
                <w:numId w:val="0"/>
              </w:numPr>
              <w:ind w:leftChars="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产业结构变革下职业教育体制转变的国际比较研究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18</w:t>
            </w:r>
          </w:p>
        </w:tc>
        <w:tc>
          <w:tcPr>
            <w:tcW w:w="9142" w:type="dxa"/>
          </w:tcPr>
          <w:p>
            <w:pPr>
              <w:numPr>
                <w:ilvl w:val="0"/>
                <w:numId w:val="0"/>
              </w:numPr>
              <w:ind w:leftChars="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国际比较视野下职业教育中高职一体化衔接研究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19</w:t>
            </w:r>
          </w:p>
        </w:tc>
        <w:tc>
          <w:tcPr>
            <w:tcW w:w="9142" w:type="dxa"/>
          </w:tcPr>
          <w:p>
            <w:pPr>
              <w:numPr>
                <w:ilvl w:val="0"/>
                <w:numId w:val="0"/>
              </w:numPr>
              <w:ind w:leftChars="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职业教育资格证书框架体系的国际比较研究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6" w:type="dxa"/>
            <w:gridSpan w:val="2"/>
          </w:tcPr>
          <w:p>
            <w:pPr>
              <w:numPr>
                <w:ilvl w:val="0"/>
                <w:numId w:val="0"/>
              </w:numPr>
              <w:ind w:leftChars="0"/>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注：以上课题寄送到国际合作交流工作委员会；联系人：江小华；</w:t>
            </w:r>
          </w:p>
          <w:p>
            <w:pPr>
              <w:numPr>
                <w:ilvl w:val="0"/>
                <w:numId w:val="0"/>
              </w:numPr>
              <w:ind w:leftChars="0"/>
              <w:rPr>
                <w:rFonts w:hint="default" w:ascii="仿宋_GB2312" w:eastAsia="仿宋_GB2312"/>
                <w:b/>
                <w:sz w:val="28"/>
                <w:szCs w:val="28"/>
                <w:lang w:val="en-US" w:eastAsia="zh-CN"/>
              </w:rPr>
            </w:pPr>
            <w:r>
              <w:rPr>
                <w:rFonts w:hint="eastAsia" w:ascii="仿宋_GB2312" w:eastAsia="仿宋_GB2312"/>
                <w:b/>
                <w:sz w:val="28"/>
                <w:szCs w:val="28"/>
                <w:lang w:val="en-US" w:eastAsia="zh-CN"/>
              </w:rPr>
              <w:t>手机号：18721008500</w:t>
            </w:r>
            <w:r>
              <w:rPr>
                <w:rFonts w:hint="eastAsia" w:ascii="仿宋_GB2312" w:eastAsia="仿宋_GB2312"/>
                <w:b/>
                <w:sz w:val="28"/>
                <w:szCs w:val="28"/>
                <w:lang w:eastAsia="zh-CN"/>
              </w:rPr>
              <w:t>；</w:t>
            </w:r>
            <w:r>
              <w:rPr>
                <w:rFonts w:hint="eastAsia" w:ascii="仿宋_GB2312" w:eastAsia="仿宋_GB2312"/>
                <w:b/>
                <w:sz w:val="28"/>
                <w:szCs w:val="28"/>
                <w:lang w:val="en-US" w:eastAsia="zh-CN"/>
              </w:rPr>
              <w:t>邮箱地址：maplejiangxiaohua@163.com</w:t>
            </w:r>
          </w:p>
          <w:p>
            <w:pPr>
              <w:numPr>
                <w:ilvl w:val="0"/>
                <w:numId w:val="0"/>
              </w:numPr>
              <w:ind w:leftChars="0"/>
              <w:rPr>
                <w:rFonts w:hint="eastAsia" w:ascii="仿宋_GB2312" w:hAnsi="仿宋_GB2312" w:eastAsia="仿宋_GB2312" w:cs="仿宋_GB2312"/>
                <w:b/>
                <w:bCs/>
                <w:sz w:val="32"/>
                <w:szCs w:val="32"/>
                <w:highlight w:val="none"/>
              </w:rPr>
            </w:pPr>
            <w:r>
              <w:rPr>
                <w:rFonts w:hint="eastAsia" w:ascii="仿宋_GB2312" w:eastAsia="仿宋_GB2312"/>
                <w:b/>
                <w:sz w:val="28"/>
                <w:szCs w:val="28"/>
                <w:highlight w:val="none"/>
                <w:lang w:val="en-US" w:eastAsia="zh-CN"/>
              </w:rPr>
              <w:t>邮寄地址：上海市松江区崇南公路599弄126号1605室；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20</w:t>
            </w:r>
          </w:p>
        </w:tc>
        <w:tc>
          <w:tcPr>
            <w:tcW w:w="9142" w:type="dxa"/>
          </w:tcPr>
          <w:p>
            <w:pPr>
              <w:numPr>
                <w:ilvl w:val="0"/>
                <w:numId w:val="0"/>
              </w:numPr>
              <w:ind w:leftChars="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职业院校教育信息化建设与现代教学技术应用研究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6" w:type="dxa"/>
            <w:gridSpan w:val="2"/>
          </w:tcPr>
          <w:p>
            <w:pPr>
              <w:numPr>
                <w:ilvl w:val="0"/>
                <w:numId w:val="0"/>
              </w:numPr>
              <w:ind w:leftChars="0"/>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注：以上课题寄送到网络安全专业委员会（筹）；联系人：武春岭；</w:t>
            </w:r>
          </w:p>
          <w:p>
            <w:pPr>
              <w:numPr>
                <w:ilvl w:val="0"/>
                <w:numId w:val="0"/>
              </w:numPr>
              <w:ind w:leftChars="0"/>
              <w:rPr>
                <w:rFonts w:hint="default" w:ascii="仿宋_GB2312" w:eastAsia="仿宋_GB2312"/>
                <w:b/>
                <w:sz w:val="28"/>
                <w:szCs w:val="28"/>
                <w:lang w:val="en-US" w:eastAsia="zh-CN"/>
              </w:rPr>
            </w:pPr>
            <w:r>
              <w:rPr>
                <w:rFonts w:hint="eastAsia" w:ascii="仿宋_GB2312" w:eastAsia="仿宋_GB2312"/>
                <w:b/>
                <w:sz w:val="28"/>
                <w:szCs w:val="28"/>
                <w:lang w:val="en-US" w:eastAsia="zh-CN"/>
              </w:rPr>
              <w:t>手机号：13436155610；邮箱地址：787669181@qq.com</w:t>
            </w:r>
          </w:p>
          <w:p>
            <w:pPr>
              <w:numPr>
                <w:ilvl w:val="0"/>
                <w:numId w:val="0"/>
              </w:numPr>
              <w:ind w:leftChars="0"/>
              <w:rPr>
                <w:rFonts w:hint="eastAsia" w:ascii="仿宋_GB2312" w:hAnsi="仿宋_GB2312" w:eastAsia="仿宋_GB2312" w:cs="仿宋_GB2312"/>
                <w:b/>
                <w:bCs/>
                <w:sz w:val="32"/>
                <w:szCs w:val="32"/>
                <w:highlight w:val="none"/>
              </w:rPr>
            </w:pPr>
            <w:r>
              <w:rPr>
                <w:rFonts w:hint="eastAsia" w:ascii="仿宋_GB2312" w:eastAsia="仿宋_GB2312"/>
                <w:b/>
                <w:sz w:val="28"/>
                <w:szCs w:val="28"/>
                <w:lang w:val="en-US" w:eastAsia="zh-CN"/>
              </w:rPr>
              <w:t>邮寄地址：重庆沙坪坝大学城重庆电子工程职业学院；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21</w:t>
            </w:r>
          </w:p>
        </w:tc>
        <w:tc>
          <w:tcPr>
            <w:tcW w:w="9142" w:type="dxa"/>
          </w:tcPr>
          <w:p>
            <w:pPr>
              <w:numPr>
                <w:ilvl w:val="0"/>
                <w:numId w:val="0"/>
              </w:numPr>
              <w:ind w:leftChars="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职业院校服务乡村振兴贡献力评估指数研究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22</w:t>
            </w:r>
          </w:p>
        </w:tc>
        <w:tc>
          <w:tcPr>
            <w:tcW w:w="9142" w:type="dxa"/>
          </w:tcPr>
          <w:p>
            <w:pPr>
              <w:numPr>
                <w:ilvl w:val="0"/>
                <w:numId w:val="0"/>
              </w:numPr>
              <w:ind w:leftChars="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pacing w:val="-11"/>
                <w:sz w:val="32"/>
                <w:szCs w:val="32"/>
                <w:highlight w:val="none"/>
              </w:rPr>
              <w:t>共同富裕示范区建设背景下职业教育助力乡村振兴的新路径研究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23</w:t>
            </w:r>
          </w:p>
        </w:tc>
        <w:tc>
          <w:tcPr>
            <w:tcW w:w="9142" w:type="dxa"/>
          </w:tcPr>
          <w:p>
            <w:pPr>
              <w:numPr>
                <w:ilvl w:val="0"/>
                <w:numId w:val="0"/>
              </w:numPr>
              <w:ind w:leftChars="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数字乡村人才赋能课程资源库与平台建设研究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24</w:t>
            </w:r>
          </w:p>
        </w:tc>
        <w:tc>
          <w:tcPr>
            <w:tcW w:w="9142" w:type="dxa"/>
          </w:tcPr>
          <w:p>
            <w:pPr>
              <w:numPr>
                <w:ilvl w:val="0"/>
                <w:numId w:val="0"/>
              </w:numPr>
              <w:ind w:leftChars="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基于县域文旅资源转化的策略与应用研究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25</w:t>
            </w:r>
          </w:p>
        </w:tc>
        <w:tc>
          <w:tcPr>
            <w:tcW w:w="9142" w:type="dxa"/>
          </w:tcPr>
          <w:p>
            <w:pPr>
              <w:numPr>
                <w:ilvl w:val="0"/>
                <w:numId w:val="0"/>
              </w:numPr>
              <w:ind w:leftChars="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乡村工匠推动乡村振兴实践探索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26</w:t>
            </w:r>
          </w:p>
        </w:tc>
        <w:tc>
          <w:tcPr>
            <w:tcW w:w="9142" w:type="dxa"/>
          </w:tcPr>
          <w:p>
            <w:pPr>
              <w:numPr>
                <w:ilvl w:val="0"/>
                <w:numId w:val="0"/>
              </w:numPr>
              <w:ind w:leftChars="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校企村合作模式助力乡村振兴实践研究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27</w:t>
            </w:r>
          </w:p>
        </w:tc>
        <w:tc>
          <w:tcPr>
            <w:tcW w:w="9142" w:type="dxa"/>
          </w:tcPr>
          <w:p>
            <w:pPr>
              <w:numPr>
                <w:ilvl w:val="0"/>
                <w:numId w:val="0"/>
              </w:numPr>
              <w:ind w:leftChars="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职业院校乡村振兴人才培养模式与实践研究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28</w:t>
            </w:r>
          </w:p>
        </w:tc>
        <w:tc>
          <w:tcPr>
            <w:tcW w:w="9142" w:type="dxa"/>
          </w:tcPr>
          <w:p>
            <w:pPr>
              <w:numPr>
                <w:ilvl w:val="0"/>
                <w:numId w:val="0"/>
              </w:numPr>
              <w:ind w:leftChars="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发挥职业教育优势服务乡村生态振兴路径研究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6" w:type="dxa"/>
            <w:gridSpan w:val="2"/>
          </w:tcPr>
          <w:p>
            <w:pPr>
              <w:numPr>
                <w:ilvl w:val="0"/>
                <w:numId w:val="0"/>
              </w:numPr>
              <w:ind w:leftChars="0"/>
              <w:rPr>
                <w:rFonts w:hint="eastAsia" w:ascii="仿宋_GB2312" w:hAnsi="仿宋_GB2312" w:eastAsia="仿宋_GB2312" w:cs="仿宋_GB2312"/>
                <w:b/>
                <w:bCs/>
                <w:spacing w:val="-20"/>
                <w:sz w:val="32"/>
                <w:szCs w:val="32"/>
                <w:highlight w:val="none"/>
                <w:lang w:val="en-US" w:eastAsia="zh-CN"/>
              </w:rPr>
            </w:pPr>
            <w:r>
              <w:rPr>
                <w:rFonts w:hint="eastAsia" w:ascii="仿宋_GB2312" w:hAnsi="仿宋_GB2312" w:eastAsia="仿宋_GB2312" w:cs="仿宋_GB2312"/>
                <w:b/>
                <w:bCs/>
                <w:spacing w:val="-20"/>
                <w:sz w:val="32"/>
                <w:szCs w:val="32"/>
                <w:highlight w:val="none"/>
                <w:lang w:val="en-US" w:eastAsia="zh-CN"/>
              </w:rPr>
              <w:t>注：以上课题寄送到乡村振兴与城市可持续发展工作委员会；联系人：陆春；</w:t>
            </w:r>
          </w:p>
          <w:p>
            <w:pPr>
              <w:numPr>
                <w:ilvl w:val="0"/>
                <w:numId w:val="0"/>
              </w:numPr>
              <w:ind w:leftChars="0"/>
              <w:rPr>
                <w:rFonts w:hint="default" w:ascii="仿宋_GB2312" w:eastAsia="仿宋_GB2312"/>
                <w:b/>
                <w:sz w:val="28"/>
                <w:szCs w:val="28"/>
                <w:lang w:val="en-US" w:eastAsia="zh-CN"/>
              </w:rPr>
            </w:pPr>
            <w:r>
              <w:rPr>
                <w:rFonts w:hint="eastAsia" w:ascii="仿宋_GB2312" w:eastAsia="仿宋_GB2312"/>
                <w:b/>
                <w:sz w:val="28"/>
                <w:szCs w:val="28"/>
                <w:lang w:val="en-US" w:eastAsia="zh-CN"/>
              </w:rPr>
              <w:t>手机号：13911200903；邮箱地址：xiangcunzx@yeah.net</w:t>
            </w:r>
          </w:p>
          <w:p>
            <w:pPr>
              <w:numPr>
                <w:ilvl w:val="0"/>
                <w:numId w:val="0"/>
              </w:numPr>
              <w:ind w:leftChars="0"/>
              <w:rPr>
                <w:rFonts w:hint="eastAsia" w:ascii="仿宋_GB2312" w:hAnsi="仿宋_GB2312" w:eastAsia="仿宋_GB2312" w:cs="仿宋_GB2312"/>
                <w:b/>
                <w:bCs/>
                <w:sz w:val="32"/>
                <w:szCs w:val="32"/>
                <w:highlight w:val="none"/>
              </w:rPr>
            </w:pPr>
            <w:r>
              <w:rPr>
                <w:rFonts w:hint="eastAsia" w:ascii="仿宋_GB2312" w:eastAsia="仿宋_GB2312"/>
                <w:b/>
                <w:sz w:val="28"/>
                <w:szCs w:val="28"/>
                <w:lang w:val="en-US" w:eastAsia="zh-CN"/>
              </w:rPr>
              <w:t>邮寄地址：北京市昌平区龙域中路5号院9-1-2601；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29</w:t>
            </w:r>
          </w:p>
        </w:tc>
        <w:tc>
          <w:tcPr>
            <w:tcW w:w="9142" w:type="dxa"/>
          </w:tcPr>
          <w:p>
            <w:pPr>
              <w:numPr>
                <w:ilvl w:val="0"/>
                <w:numId w:val="0"/>
              </w:numPr>
              <w:ind w:leftChars="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数字技术赋能课堂教学创新实践研究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30</w:t>
            </w:r>
          </w:p>
        </w:tc>
        <w:tc>
          <w:tcPr>
            <w:tcW w:w="9142" w:type="dxa"/>
          </w:tcPr>
          <w:p>
            <w:pPr>
              <w:numPr>
                <w:ilvl w:val="0"/>
                <w:numId w:val="0"/>
              </w:numPr>
              <w:ind w:leftChars="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新一代信息技术提升职业院校治理能力与服务效能实践研究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31</w:t>
            </w:r>
          </w:p>
        </w:tc>
        <w:tc>
          <w:tcPr>
            <w:tcW w:w="9142" w:type="dxa"/>
          </w:tcPr>
          <w:p>
            <w:pPr>
              <w:numPr>
                <w:ilvl w:val="0"/>
                <w:numId w:val="0"/>
              </w:numPr>
              <w:ind w:leftChars="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大数据助力职业教育与产业发展供需联动应用研究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32</w:t>
            </w:r>
          </w:p>
        </w:tc>
        <w:tc>
          <w:tcPr>
            <w:tcW w:w="9142" w:type="dxa"/>
          </w:tcPr>
          <w:p>
            <w:pPr>
              <w:numPr>
                <w:ilvl w:val="0"/>
                <w:numId w:val="0"/>
              </w:numPr>
              <w:ind w:leftChars="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基于教育教学全生命周期大数据的辅助决策应用研究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33</w:t>
            </w:r>
          </w:p>
        </w:tc>
        <w:tc>
          <w:tcPr>
            <w:tcW w:w="9142" w:type="dxa"/>
          </w:tcPr>
          <w:p>
            <w:pPr>
              <w:numPr>
                <w:ilvl w:val="0"/>
                <w:numId w:val="0"/>
              </w:numPr>
              <w:ind w:leftChars="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新一代信息技术提升师生信息素养实践研究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34</w:t>
            </w:r>
          </w:p>
        </w:tc>
        <w:tc>
          <w:tcPr>
            <w:tcW w:w="9142" w:type="dxa"/>
          </w:tcPr>
          <w:p>
            <w:pPr>
              <w:numPr>
                <w:ilvl w:val="0"/>
                <w:numId w:val="0"/>
              </w:numPr>
              <w:ind w:leftChars="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业务流程优化再造助力智慧校园建设研究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35</w:t>
            </w:r>
          </w:p>
        </w:tc>
        <w:tc>
          <w:tcPr>
            <w:tcW w:w="9142" w:type="dxa"/>
          </w:tcPr>
          <w:p>
            <w:pPr>
              <w:numPr>
                <w:ilvl w:val="0"/>
                <w:numId w:val="0"/>
              </w:numPr>
              <w:ind w:leftChars="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新一代信息技术支撑数字化终身教育实践研究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6" w:type="dxa"/>
            <w:gridSpan w:val="2"/>
          </w:tcPr>
          <w:p>
            <w:pPr>
              <w:numPr>
                <w:ilvl w:val="0"/>
                <w:numId w:val="0"/>
              </w:numPr>
              <w:ind w:leftChars="0"/>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注：以上课题寄送到信息化工作委员会；联系人：牛军玲；</w:t>
            </w:r>
          </w:p>
          <w:p>
            <w:pPr>
              <w:numPr>
                <w:ilvl w:val="0"/>
                <w:numId w:val="0"/>
              </w:numPr>
              <w:ind w:leftChars="0"/>
              <w:rPr>
                <w:rFonts w:hint="default" w:ascii="仿宋_GB2312" w:eastAsia="仿宋_GB2312"/>
                <w:b/>
                <w:sz w:val="28"/>
                <w:szCs w:val="28"/>
                <w:highlight w:val="yellow"/>
                <w:lang w:val="en-US" w:eastAsia="zh-CN"/>
              </w:rPr>
            </w:pPr>
            <w:r>
              <w:rPr>
                <w:rFonts w:hint="eastAsia" w:ascii="仿宋_GB2312" w:eastAsia="仿宋_GB2312"/>
                <w:b/>
                <w:sz w:val="28"/>
                <w:szCs w:val="28"/>
                <w:lang w:val="en-US" w:eastAsia="zh-CN"/>
              </w:rPr>
              <w:t>手机号：</w:t>
            </w:r>
            <w:r>
              <w:rPr>
                <w:rFonts w:hint="eastAsia" w:ascii="仿宋_GB2312" w:eastAsia="仿宋_GB2312"/>
                <w:b/>
                <w:sz w:val="28"/>
                <w:szCs w:val="28"/>
              </w:rPr>
              <w:t>18800179305</w:t>
            </w:r>
            <w:r>
              <w:rPr>
                <w:rFonts w:hint="eastAsia" w:ascii="仿宋_GB2312" w:eastAsia="仿宋_GB2312"/>
                <w:b/>
                <w:sz w:val="28"/>
                <w:szCs w:val="28"/>
                <w:lang w:val="en-US" w:eastAsia="zh-CN"/>
              </w:rPr>
              <w:t>；办公电话：</w:t>
            </w:r>
            <w:r>
              <w:rPr>
                <w:rFonts w:hint="eastAsia" w:ascii="仿宋_GB2312" w:eastAsia="仿宋_GB2312"/>
                <w:b/>
                <w:sz w:val="28"/>
                <w:szCs w:val="28"/>
              </w:rPr>
              <w:t>010-62993558</w:t>
            </w:r>
            <w:r>
              <w:rPr>
                <w:rFonts w:hint="eastAsia" w:ascii="仿宋_GB2312" w:eastAsia="仿宋_GB2312"/>
                <w:b/>
                <w:sz w:val="28"/>
                <w:szCs w:val="28"/>
                <w:lang w:eastAsia="zh-CN"/>
              </w:rPr>
              <w:t>；</w:t>
            </w:r>
            <w:r>
              <w:rPr>
                <w:rFonts w:hint="eastAsia" w:ascii="仿宋_GB2312" w:eastAsia="仿宋_GB2312"/>
                <w:b/>
                <w:sz w:val="28"/>
                <w:szCs w:val="28"/>
                <w:lang w:val="en-US" w:eastAsia="zh-CN"/>
              </w:rPr>
              <w:t>邮箱地址</w:t>
            </w:r>
            <w:r>
              <w:rPr>
                <w:rFonts w:hint="eastAsia" w:ascii="仿宋_GB2312" w:eastAsia="仿宋_GB2312"/>
                <w:b/>
                <w:sz w:val="28"/>
                <w:szCs w:val="28"/>
                <w:highlight w:val="none"/>
                <w:lang w:val="en-US" w:eastAsia="zh-CN"/>
              </w:rPr>
              <w:t>：xxhgzwyh@163.com</w:t>
            </w:r>
          </w:p>
          <w:p>
            <w:pPr>
              <w:numPr>
                <w:ilvl w:val="0"/>
                <w:numId w:val="0"/>
              </w:numPr>
              <w:ind w:leftChars="0"/>
              <w:rPr>
                <w:rFonts w:hint="eastAsia" w:ascii="仿宋_GB2312" w:hAnsi="仿宋_GB2312" w:eastAsia="仿宋_GB2312" w:cs="仿宋_GB2312"/>
                <w:b/>
                <w:bCs/>
                <w:sz w:val="32"/>
                <w:szCs w:val="32"/>
                <w:highlight w:val="none"/>
              </w:rPr>
            </w:pPr>
            <w:r>
              <w:rPr>
                <w:rFonts w:hint="eastAsia" w:ascii="仿宋_GB2312" w:eastAsia="仿宋_GB2312"/>
                <w:b/>
                <w:spacing w:val="-20"/>
                <w:sz w:val="28"/>
                <w:szCs w:val="28"/>
                <w:lang w:val="en-US" w:eastAsia="zh-CN"/>
              </w:rPr>
              <w:t>邮寄地址：北京市海淀区清河龙岗路北京市信息管理学校信息化工作委员会秘书处；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36</w:t>
            </w:r>
          </w:p>
        </w:tc>
        <w:tc>
          <w:tcPr>
            <w:tcW w:w="9142" w:type="dxa"/>
          </w:tcPr>
          <w:p>
            <w:pPr>
              <w:numPr>
                <w:ilvl w:val="0"/>
                <w:numId w:val="0"/>
              </w:numPr>
              <w:ind w:leftChars="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动车组电气原理及电（气）路仿真教学系统研究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37</w:t>
            </w:r>
          </w:p>
        </w:tc>
        <w:tc>
          <w:tcPr>
            <w:tcW w:w="9142" w:type="dxa"/>
          </w:tcPr>
          <w:p>
            <w:pPr>
              <w:numPr>
                <w:ilvl w:val="0"/>
                <w:numId w:val="0"/>
              </w:numPr>
              <w:ind w:leftChars="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铁路运输调车仿真演练系统建设研究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38</w:t>
            </w:r>
          </w:p>
        </w:tc>
        <w:tc>
          <w:tcPr>
            <w:tcW w:w="9142" w:type="dxa"/>
          </w:tcPr>
          <w:p>
            <w:pPr>
              <w:numPr>
                <w:ilvl w:val="0"/>
                <w:numId w:val="0"/>
              </w:numPr>
              <w:ind w:leftChars="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智能城市轨道交通类职业本科专业标准建设与实践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39</w:t>
            </w:r>
          </w:p>
        </w:tc>
        <w:tc>
          <w:tcPr>
            <w:tcW w:w="9142" w:type="dxa"/>
          </w:tcPr>
          <w:p>
            <w:pPr>
              <w:numPr>
                <w:ilvl w:val="0"/>
                <w:numId w:val="0"/>
              </w:numPr>
              <w:ind w:leftChars="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地铁运营案例库开发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40</w:t>
            </w:r>
          </w:p>
        </w:tc>
        <w:tc>
          <w:tcPr>
            <w:tcW w:w="9142" w:type="dxa"/>
          </w:tcPr>
          <w:p>
            <w:pPr>
              <w:numPr>
                <w:ilvl w:val="0"/>
                <w:numId w:val="0"/>
              </w:numPr>
              <w:ind w:leftChars="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城市轨道交通运营安全风险管控研究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41</w:t>
            </w:r>
          </w:p>
        </w:tc>
        <w:tc>
          <w:tcPr>
            <w:tcW w:w="9142" w:type="dxa"/>
          </w:tcPr>
          <w:p>
            <w:pPr>
              <w:numPr>
                <w:ilvl w:val="0"/>
                <w:numId w:val="0"/>
              </w:numPr>
              <w:ind w:leftChars="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面向智能轨道交通增强职业教育适应性的研究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42</w:t>
            </w:r>
          </w:p>
        </w:tc>
        <w:tc>
          <w:tcPr>
            <w:tcW w:w="9142" w:type="dxa"/>
          </w:tcPr>
          <w:p>
            <w:pPr>
              <w:numPr>
                <w:ilvl w:val="0"/>
                <w:numId w:val="0"/>
              </w:numPr>
              <w:ind w:leftChars="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高职铁路工程类专业建设对接产业发展的研究与实践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6" w:type="dxa"/>
            <w:gridSpan w:val="2"/>
          </w:tcPr>
          <w:p>
            <w:pPr>
              <w:numPr>
                <w:ilvl w:val="0"/>
                <w:numId w:val="0"/>
              </w:numPr>
              <w:ind w:leftChars="0"/>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注：以上课题寄送到智能轨道交通专业委员会；联系人：翁彦；</w:t>
            </w:r>
          </w:p>
          <w:p>
            <w:pPr>
              <w:numPr>
                <w:ilvl w:val="0"/>
                <w:numId w:val="0"/>
              </w:numPr>
              <w:ind w:leftChars="0"/>
              <w:rPr>
                <w:rFonts w:hint="default" w:ascii="仿宋_GB2312" w:eastAsia="仿宋_GB2312"/>
                <w:b/>
                <w:sz w:val="28"/>
                <w:szCs w:val="28"/>
                <w:lang w:val="en-US" w:eastAsia="zh-CN"/>
              </w:rPr>
            </w:pPr>
            <w:r>
              <w:rPr>
                <w:rFonts w:hint="eastAsia" w:ascii="仿宋_GB2312" w:eastAsia="仿宋_GB2312"/>
                <w:b/>
                <w:sz w:val="28"/>
                <w:szCs w:val="28"/>
                <w:lang w:val="en-US" w:eastAsia="zh-CN"/>
              </w:rPr>
              <w:t>手机号：13951697498</w:t>
            </w:r>
            <w:r>
              <w:rPr>
                <w:rFonts w:hint="eastAsia" w:ascii="仿宋_GB2312" w:eastAsia="仿宋_GB2312"/>
                <w:b/>
                <w:sz w:val="28"/>
                <w:szCs w:val="28"/>
                <w:lang w:eastAsia="zh-CN"/>
              </w:rPr>
              <w:t>；</w:t>
            </w:r>
            <w:r>
              <w:rPr>
                <w:rFonts w:hint="eastAsia" w:ascii="仿宋_GB2312" w:eastAsia="仿宋_GB2312"/>
                <w:b/>
                <w:sz w:val="28"/>
                <w:szCs w:val="28"/>
                <w:lang w:val="en-US" w:eastAsia="zh-CN"/>
              </w:rPr>
              <w:t>邮箱地址：ntyfzgh@163.com</w:t>
            </w:r>
          </w:p>
          <w:p>
            <w:pPr>
              <w:numPr>
                <w:ilvl w:val="0"/>
                <w:numId w:val="0"/>
              </w:numPr>
              <w:ind w:leftChars="0"/>
              <w:rPr>
                <w:rFonts w:hint="eastAsia" w:ascii="仿宋_GB2312" w:eastAsia="仿宋_GB2312"/>
                <w:b/>
                <w:sz w:val="28"/>
                <w:szCs w:val="28"/>
                <w:lang w:val="en-US" w:eastAsia="zh-CN"/>
              </w:rPr>
            </w:pPr>
            <w:r>
              <w:rPr>
                <w:rFonts w:hint="eastAsia" w:ascii="仿宋_GB2312" w:eastAsia="仿宋_GB2312"/>
                <w:b/>
                <w:sz w:val="28"/>
                <w:szCs w:val="28"/>
                <w:lang w:val="en-US" w:eastAsia="zh-CN"/>
              </w:rPr>
              <w:t>邮寄地址：南京市浦口区珍珠南路65号南京铁道职业技术学院发展规划处；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43</w:t>
            </w:r>
          </w:p>
        </w:tc>
        <w:tc>
          <w:tcPr>
            <w:tcW w:w="9142" w:type="dxa"/>
          </w:tcPr>
          <w:p>
            <w:pPr>
              <w:numPr>
                <w:ilvl w:val="0"/>
                <w:numId w:val="0"/>
              </w:numPr>
              <w:ind w:leftChars="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智慧财经“岗课赛证综合育人”模式与路径研究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44</w:t>
            </w:r>
          </w:p>
        </w:tc>
        <w:tc>
          <w:tcPr>
            <w:tcW w:w="9142" w:type="dxa"/>
          </w:tcPr>
          <w:p>
            <w:pPr>
              <w:numPr>
                <w:ilvl w:val="0"/>
                <w:numId w:val="0"/>
              </w:numPr>
              <w:ind w:leftChars="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财经商贸大类中高职一体化专业课程体系建设研究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45</w:t>
            </w:r>
          </w:p>
        </w:tc>
        <w:tc>
          <w:tcPr>
            <w:tcW w:w="9142" w:type="dxa"/>
          </w:tcPr>
          <w:p>
            <w:pPr>
              <w:numPr>
                <w:ilvl w:val="0"/>
                <w:numId w:val="0"/>
              </w:numPr>
              <w:ind w:leftChars="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基于新目录新专标的财经类专业课程标准建设研究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46</w:t>
            </w:r>
          </w:p>
        </w:tc>
        <w:tc>
          <w:tcPr>
            <w:tcW w:w="9142" w:type="dxa"/>
          </w:tcPr>
          <w:p>
            <w:pPr>
              <w:numPr>
                <w:ilvl w:val="0"/>
                <w:numId w:val="0"/>
              </w:numPr>
              <w:ind w:leftChars="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基于新目录新专标的智慧财经重点教材转型与实践研究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47</w:t>
            </w:r>
          </w:p>
        </w:tc>
        <w:tc>
          <w:tcPr>
            <w:tcW w:w="9142" w:type="dxa"/>
          </w:tcPr>
          <w:p>
            <w:pPr>
              <w:numPr>
                <w:ilvl w:val="0"/>
                <w:numId w:val="0"/>
              </w:numPr>
              <w:ind w:leftChars="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财经商贸大类专业课程思政案例研究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48</w:t>
            </w:r>
          </w:p>
        </w:tc>
        <w:tc>
          <w:tcPr>
            <w:tcW w:w="9142" w:type="dxa"/>
          </w:tcPr>
          <w:p>
            <w:pPr>
              <w:numPr>
                <w:ilvl w:val="0"/>
                <w:numId w:val="0"/>
              </w:numPr>
              <w:ind w:leftChars="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财经商贸大类专业数字化转型路径研究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49</w:t>
            </w:r>
          </w:p>
        </w:tc>
        <w:tc>
          <w:tcPr>
            <w:tcW w:w="9142" w:type="dxa"/>
          </w:tcPr>
          <w:p>
            <w:pPr>
              <w:numPr>
                <w:ilvl w:val="0"/>
                <w:numId w:val="0"/>
              </w:numPr>
              <w:ind w:leftChars="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财经类职业本科教育产教融合模式研究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50</w:t>
            </w:r>
          </w:p>
        </w:tc>
        <w:tc>
          <w:tcPr>
            <w:tcW w:w="9142" w:type="dxa"/>
          </w:tcPr>
          <w:p>
            <w:pPr>
              <w:numPr>
                <w:ilvl w:val="0"/>
                <w:numId w:val="0"/>
              </w:numPr>
              <w:ind w:leftChars="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智慧财经产业学院协同创新发展研究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51</w:t>
            </w:r>
          </w:p>
        </w:tc>
        <w:tc>
          <w:tcPr>
            <w:tcW w:w="9142" w:type="dxa"/>
          </w:tcPr>
          <w:p>
            <w:pPr>
              <w:numPr>
                <w:ilvl w:val="0"/>
                <w:numId w:val="0"/>
              </w:numPr>
              <w:ind w:leftChars="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智慧财经专业教师企业实践基地运行模式研究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52</w:t>
            </w:r>
          </w:p>
        </w:tc>
        <w:tc>
          <w:tcPr>
            <w:tcW w:w="9142" w:type="dxa"/>
          </w:tcPr>
          <w:p>
            <w:pPr>
              <w:numPr>
                <w:ilvl w:val="0"/>
                <w:numId w:val="0"/>
              </w:numPr>
              <w:ind w:leftChars="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智慧财经专业群人才培养质量评价体系研究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6" w:type="dxa"/>
            <w:gridSpan w:val="2"/>
          </w:tcPr>
          <w:p>
            <w:pPr>
              <w:numPr>
                <w:ilvl w:val="0"/>
                <w:numId w:val="0"/>
              </w:numPr>
              <w:ind w:leftChars="0"/>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注：以上课题寄送到智慧财经专业委员会；联系人：陈丽丽；</w:t>
            </w:r>
          </w:p>
          <w:p>
            <w:pPr>
              <w:numPr>
                <w:ilvl w:val="0"/>
                <w:numId w:val="0"/>
              </w:numPr>
              <w:ind w:leftChars="0"/>
              <w:rPr>
                <w:rFonts w:hint="eastAsia" w:ascii="仿宋_GB2312" w:eastAsia="仿宋_GB2312"/>
                <w:b/>
                <w:sz w:val="28"/>
                <w:szCs w:val="28"/>
                <w:lang w:val="en-US" w:eastAsia="zh-CN"/>
              </w:rPr>
            </w:pPr>
            <w:r>
              <w:rPr>
                <w:rFonts w:hint="eastAsia" w:ascii="仿宋_GB2312" w:eastAsia="仿宋_GB2312"/>
                <w:b/>
                <w:sz w:val="28"/>
                <w:szCs w:val="28"/>
                <w:lang w:val="en-US" w:eastAsia="zh-CN"/>
              </w:rPr>
              <w:t>手机号：15210243418；邮箱地址：zjxhzhicaihui@cailian.net</w:t>
            </w:r>
          </w:p>
          <w:p>
            <w:pPr>
              <w:numPr>
                <w:ilvl w:val="0"/>
                <w:numId w:val="0"/>
              </w:numPr>
              <w:ind w:leftChars="0"/>
              <w:rPr>
                <w:rFonts w:hint="eastAsia" w:ascii="仿宋_GB2312" w:eastAsia="仿宋_GB2312"/>
                <w:b/>
                <w:sz w:val="28"/>
                <w:szCs w:val="28"/>
                <w:lang w:val="en-US" w:eastAsia="zh-CN"/>
              </w:rPr>
            </w:pPr>
            <w:r>
              <w:rPr>
                <w:rFonts w:hint="eastAsia" w:ascii="仿宋_GB2312" w:eastAsia="仿宋_GB2312"/>
                <w:b/>
                <w:sz w:val="28"/>
                <w:szCs w:val="28"/>
                <w:lang w:val="en-US" w:eastAsia="zh-CN"/>
              </w:rPr>
              <w:t>邮寄地址：北京市西城区复兴门内大街28号凯晨世贸中心东座F4层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53</w:t>
            </w:r>
          </w:p>
        </w:tc>
        <w:tc>
          <w:tcPr>
            <w:tcW w:w="9142" w:type="dxa"/>
          </w:tcPr>
          <w:p>
            <w:pPr>
              <w:numPr>
                <w:ilvl w:val="0"/>
                <w:numId w:val="0"/>
              </w:numPr>
              <w:ind w:leftChars="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国内外职业教育教材编写与选用比较研究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54</w:t>
            </w:r>
          </w:p>
        </w:tc>
        <w:tc>
          <w:tcPr>
            <w:tcW w:w="9142" w:type="dxa"/>
          </w:tcPr>
          <w:p>
            <w:pPr>
              <w:numPr>
                <w:ilvl w:val="0"/>
                <w:numId w:val="0"/>
              </w:numPr>
              <w:ind w:leftChars="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pacing w:val="-11"/>
                <w:sz w:val="32"/>
                <w:szCs w:val="32"/>
                <w:highlight w:val="none"/>
              </w:rPr>
              <w:t>职业教育专技融合培养模式下的学前教育专业教材体系建设研究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55</w:t>
            </w:r>
          </w:p>
        </w:tc>
        <w:tc>
          <w:tcPr>
            <w:tcW w:w="9142" w:type="dxa"/>
          </w:tcPr>
          <w:p>
            <w:pPr>
              <w:numPr>
                <w:ilvl w:val="0"/>
                <w:numId w:val="0"/>
              </w:numPr>
              <w:ind w:leftChars="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职业教育教材发行的现状、机遇与挑战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56</w:t>
            </w:r>
          </w:p>
        </w:tc>
        <w:tc>
          <w:tcPr>
            <w:tcW w:w="9142" w:type="dxa"/>
          </w:tcPr>
          <w:p>
            <w:pPr>
              <w:numPr>
                <w:ilvl w:val="0"/>
                <w:numId w:val="0"/>
              </w:numPr>
              <w:ind w:leftChars="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高等职业教育健康管理专业教材体系研究与建设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57</w:t>
            </w:r>
          </w:p>
        </w:tc>
        <w:tc>
          <w:tcPr>
            <w:tcW w:w="9142" w:type="dxa"/>
          </w:tcPr>
          <w:p>
            <w:pPr>
              <w:numPr>
                <w:ilvl w:val="0"/>
                <w:numId w:val="0"/>
              </w:numPr>
              <w:ind w:leftChars="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课程思政背景下职业教育教材体系建设的探索与实践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58</w:t>
            </w:r>
          </w:p>
        </w:tc>
        <w:tc>
          <w:tcPr>
            <w:tcW w:w="9142" w:type="dxa"/>
          </w:tcPr>
          <w:p>
            <w:pPr>
              <w:numPr>
                <w:ilvl w:val="0"/>
                <w:numId w:val="0"/>
              </w:numPr>
              <w:ind w:leftChars="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职业教育新工科类专业活页式教材的开发与实践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59</w:t>
            </w:r>
          </w:p>
        </w:tc>
        <w:tc>
          <w:tcPr>
            <w:tcW w:w="9142" w:type="dxa"/>
          </w:tcPr>
          <w:p>
            <w:pPr>
              <w:numPr>
                <w:ilvl w:val="0"/>
                <w:numId w:val="0"/>
              </w:numPr>
              <w:ind w:leftChars="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职业教育中高本一体化教材开发研究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60</w:t>
            </w:r>
          </w:p>
        </w:tc>
        <w:tc>
          <w:tcPr>
            <w:tcW w:w="9142" w:type="dxa"/>
          </w:tcPr>
          <w:p>
            <w:pPr>
              <w:numPr>
                <w:ilvl w:val="0"/>
                <w:numId w:val="0"/>
              </w:numPr>
              <w:ind w:leftChars="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终身学习视野下职业教育数字化教材开发研究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61</w:t>
            </w:r>
          </w:p>
        </w:tc>
        <w:tc>
          <w:tcPr>
            <w:tcW w:w="9142" w:type="dxa"/>
          </w:tcPr>
          <w:p>
            <w:pPr>
              <w:numPr>
                <w:ilvl w:val="0"/>
                <w:numId w:val="0"/>
              </w:numPr>
              <w:ind w:leftChars="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中等职业教育教材研编一体化的研究与实践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6" w:type="dxa"/>
            <w:gridSpan w:val="2"/>
          </w:tcPr>
          <w:p>
            <w:pPr>
              <w:numPr>
                <w:ilvl w:val="0"/>
                <w:numId w:val="0"/>
              </w:numPr>
              <w:ind w:leftChars="0"/>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注：以上课题寄送到教材工作委员会；联系人：马建华；</w:t>
            </w:r>
          </w:p>
          <w:p>
            <w:pPr>
              <w:numPr>
                <w:ilvl w:val="0"/>
                <w:numId w:val="0"/>
              </w:numPr>
              <w:ind w:leftChars="0"/>
              <w:rPr>
                <w:rFonts w:hint="default" w:ascii="仿宋_GB2312" w:eastAsia="仿宋_GB2312"/>
                <w:b/>
                <w:sz w:val="28"/>
                <w:szCs w:val="28"/>
                <w:lang w:val="en-US" w:eastAsia="zh-CN"/>
              </w:rPr>
            </w:pPr>
            <w:r>
              <w:rPr>
                <w:rFonts w:hint="eastAsia" w:ascii="仿宋_GB2312" w:eastAsia="仿宋_GB2312"/>
                <w:b/>
                <w:sz w:val="28"/>
                <w:szCs w:val="28"/>
                <w:lang w:val="en-US" w:eastAsia="zh-CN"/>
              </w:rPr>
              <w:t>手机号：13671036565；办公电话：010-58556759</w:t>
            </w:r>
            <w:r>
              <w:rPr>
                <w:rFonts w:hint="eastAsia" w:ascii="仿宋_GB2312" w:eastAsia="仿宋_GB2312"/>
                <w:b/>
                <w:sz w:val="28"/>
                <w:szCs w:val="28"/>
                <w:lang w:eastAsia="zh-CN"/>
              </w:rPr>
              <w:t>；</w:t>
            </w:r>
            <w:r>
              <w:rPr>
                <w:rFonts w:hint="eastAsia" w:ascii="仿宋_GB2312" w:eastAsia="仿宋_GB2312"/>
                <w:b/>
                <w:sz w:val="28"/>
                <w:szCs w:val="28"/>
                <w:lang w:val="en-US" w:eastAsia="zh-CN"/>
              </w:rPr>
              <w:t>邮箱地址：zjxh_jcgzwyh@163.com</w:t>
            </w:r>
          </w:p>
          <w:p>
            <w:pPr>
              <w:numPr>
                <w:ilvl w:val="0"/>
                <w:numId w:val="0"/>
              </w:numPr>
              <w:ind w:leftChars="0"/>
              <w:rPr>
                <w:rFonts w:hint="eastAsia" w:ascii="仿宋_GB2312" w:eastAsia="仿宋_GB2312"/>
                <w:b/>
                <w:sz w:val="28"/>
                <w:szCs w:val="28"/>
                <w:lang w:val="en-US" w:eastAsia="zh-CN"/>
              </w:rPr>
            </w:pPr>
            <w:r>
              <w:rPr>
                <w:rFonts w:hint="eastAsia" w:ascii="仿宋_GB2312" w:eastAsia="仿宋_GB2312"/>
                <w:b/>
                <w:sz w:val="28"/>
                <w:szCs w:val="28"/>
                <w:lang w:val="en-US" w:eastAsia="zh-CN"/>
              </w:rPr>
              <w:t>邮寄地址：北京市朝阳区惠新东街4号富盛大厦16层；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62</w:t>
            </w:r>
          </w:p>
        </w:tc>
        <w:tc>
          <w:tcPr>
            <w:tcW w:w="9142" w:type="dxa"/>
          </w:tcPr>
          <w:p>
            <w:pPr>
              <w:numPr>
                <w:ilvl w:val="0"/>
                <w:numId w:val="0"/>
              </w:numPr>
              <w:ind w:left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元宇宙理念在智能汽车职业教育的创新应用研究与实践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63</w:t>
            </w:r>
          </w:p>
        </w:tc>
        <w:tc>
          <w:tcPr>
            <w:tcW w:w="9142" w:type="dxa"/>
          </w:tcPr>
          <w:p>
            <w:pPr>
              <w:numPr>
                <w:ilvl w:val="0"/>
                <w:numId w:val="0"/>
              </w:numPr>
              <w:ind w:left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职业教育“虚拟直播+远程实训”教学模式探索与实践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64</w:t>
            </w:r>
          </w:p>
        </w:tc>
        <w:tc>
          <w:tcPr>
            <w:tcW w:w="9142" w:type="dxa"/>
          </w:tcPr>
          <w:p>
            <w:pPr>
              <w:numPr>
                <w:ilvl w:val="0"/>
                <w:numId w:val="0"/>
              </w:numPr>
              <w:ind w:left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车路协同自动驾驶产业背景下汽车专业人才培养模式研究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65</w:t>
            </w:r>
          </w:p>
        </w:tc>
        <w:tc>
          <w:tcPr>
            <w:tcW w:w="9142" w:type="dxa"/>
          </w:tcPr>
          <w:p>
            <w:pPr>
              <w:numPr>
                <w:ilvl w:val="0"/>
                <w:numId w:val="0"/>
              </w:numPr>
              <w:ind w:left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校企深度合作-构建“校中厂”生产型实训基地的研究与实践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66</w:t>
            </w:r>
          </w:p>
        </w:tc>
        <w:tc>
          <w:tcPr>
            <w:tcW w:w="9142" w:type="dxa"/>
          </w:tcPr>
          <w:p>
            <w:pPr>
              <w:numPr>
                <w:ilvl w:val="0"/>
                <w:numId w:val="0"/>
              </w:numPr>
              <w:ind w:left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20"/>
                <w:sz w:val="30"/>
                <w:szCs w:val="30"/>
                <w:highlight w:val="none"/>
              </w:rPr>
              <w:t>国家智能汽车创新发展战略背景下职业教育专业教师能力提升与队伍建设研究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6" w:type="dxa"/>
            <w:gridSpan w:val="2"/>
          </w:tcPr>
          <w:p>
            <w:pPr>
              <w:numPr>
                <w:ilvl w:val="0"/>
                <w:numId w:val="0"/>
              </w:numPr>
              <w:ind w:leftChars="0"/>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注：以上课题寄送到智能（网联）汽车和新能源汽车工作委员会（筹）；联系人：张先贞；</w:t>
            </w:r>
          </w:p>
          <w:p>
            <w:pPr>
              <w:numPr>
                <w:ilvl w:val="0"/>
                <w:numId w:val="0"/>
              </w:numPr>
              <w:ind w:leftChars="0"/>
              <w:rPr>
                <w:rFonts w:hint="default" w:ascii="仿宋_GB2312" w:eastAsia="仿宋_GB2312"/>
                <w:b/>
                <w:sz w:val="28"/>
                <w:szCs w:val="28"/>
                <w:lang w:val="en-US" w:eastAsia="zh-CN"/>
              </w:rPr>
            </w:pPr>
            <w:r>
              <w:rPr>
                <w:rFonts w:hint="eastAsia" w:ascii="仿宋_GB2312" w:eastAsia="仿宋_GB2312"/>
                <w:b/>
                <w:sz w:val="28"/>
                <w:szCs w:val="28"/>
                <w:lang w:val="en-US" w:eastAsia="zh-CN"/>
              </w:rPr>
              <w:t>手机号：</w:t>
            </w:r>
            <w:r>
              <w:rPr>
                <w:rFonts w:hint="eastAsia" w:ascii="仿宋_GB2312" w:eastAsia="仿宋_GB2312"/>
                <w:b/>
                <w:sz w:val="28"/>
                <w:szCs w:val="28"/>
              </w:rPr>
              <w:t>18254783204</w:t>
            </w:r>
            <w:r>
              <w:rPr>
                <w:rFonts w:hint="eastAsia" w:ascii="仿宋_GB2312" w:eastAsia="仿宋_GB2312"/>
                <w:b/>
                <w:sz w:val="28"/>
                <w:szCs w:val="28"/>
                <w:lang w:val="en-US" w:eastAsia="zh-CN"/>
              </w:rPr>
              <w:t>；办公电话：</w:t>
            </w:r>
            <w:r>
              <w:rPr>
                <w:rFonts w:hint="eastAsia" w:ascii="仿宋_GB2312" w:eastAsia="仿宋_GB2312"/>
                <w:b/>
                <w:sz w:val="28"/>
                <w:szCs w:val="28"/>
              </w:rPr>
              <w:t>0537-3617526</w:t>
            </w:r>
            <w:r>
              <w:rPr>
                <w:rFonts w:hint="eastAsia" w:ascii="仿宋_GB2312" w:eastAsia="仿宋_GB2312"/>
                <w:b/>
                <w:sz w:val="28"/>
                <w:szCs w:val="28"/>
                <w:lang w:eastAsia="zh-CN"/>
              </w:rPr>
              <w:t>；</w:t>
            </w:r>
            <w:r>
              <w:rPr>
                <w:rFonts w:hint="eastAsia" w:ascii="仿宋_GB2312" w:eastAsia="仿宋_GB2312"/>
                <w:b/>
                <w:sz w:val="28"/>
                <w:szCs w:val="28"/>
                <w:lang w:val="en-US" w:eastAsia="zh-CN"/>
              </w:rPr>
              <w:t>邮箱地址：2278901299@qq.com</w:t>
            </w:r>
          </w:p>
          <w:p>
            <w:pPr>
              <w:numPr>
                <w:ilvl w:val="0"/>
                <w:numId w:val="0"/>
              </w:numPr>
              <w:ind w:leftChars="0"/>
              <w:rPr>
                <w:rFonts w:hint="eastAsia" w:ascii="仿宋_GB2312" w:hAnsi="仿宋_GB2312" w:eastAsia="仿宋_GB2312" w:cs="仿宋_GB2312"/>
                <w:b/>
                <w:bCs/>
                <w:spacing w:val="-20"/>
                <w:sz w:val="30"/>
                <w:szCs w:val="30"/>
                <w:highlight w:val="none"/>
              </w:rPr>
            </w:pPr>
            <w:r>
              <w:rPr>
                <w:rFonts w:hint="eastAsia" w:ascii="仿宋_GB2312" w:eastAsia="仿宋_GB2312"/>
                <w:b/>
                <w:sz w:val="28"/>
                <w:szCs w:val="28"/>
                <w:lang w:val="en-US" w:eastAsia="zh-CN"/>
              </w:rPr>
              <w:t>邮寄地址：山东省济宁市任城区荷花路6号山东理工职业学院1号教学楼1204室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67</w:t>
            </w:r>
          </w:p>
        </w:tc>
        <w:tc>
          <w:tcPr>
            <w:tcW w:w="9142" w:type="dxa"/>
          </w:tcPr>
          <w:p>
            <w:pPr>
              <w:numPr>
                <w:ilvl w:val="0"/>
                <w:numId w:val="0"/>
              </w:numPr>
              <w:ind w:leftChars="0"/>
              <w:rPr>
                <w:rFonts w:hint="eastAsia" w:ascii="仿宋_GB2312" w:hAnsi="仿宋_GB2312" w:eastAsia="仿宋_GB2312" w:cs="仿宋_GB2312"/>
                <w:b/>
                <w:bCs/>
                <w:spacing w:val="-20"/>
                <w:sz w:val="30"/>
                <w:szCs w:val="30"/>
                <w:highlight w:val="none"/>
              </w:rPr>
            </w:pPr>
            <w:r>
              <w:rPr>
                <w:rFonts w:hint="eastAsia" w:ascii="仿宋_GB2312" w:hAnsi="仿宋_GB2312" w:eastAsia="仿宋_GB2312" w:cs="仿宋_GB2312"/>
                <w:b/>
                <w:bCs/>
                <w:spacing w:val="0"/>
                <w:sz w:val="32"/>
                <w:szCs w:val="32"/>
                <w:highlight w:val="none"/>
              </w:rPr>
              <w:t>职业院校技能竞赛体系构建与机制研究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6" w:type="dxa"/>
            <w:gridSpan w:val="2"/>
          </w:tcPr>
          <w:p>
            <w:pPr>
              <w:numPr>
                <w:ilvl w:val="0"/>
                <w:numId w:val="0"/>
              </w:numPr>
              <w:ind w:leftChars="0"/>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注：以上课题寄送到院校技术技能竞赛工作委员会；联系人：李杰豪；</w:t>
            </w:r>
          </w:p>
          <w:p>
            <w:pPr>
              <w:numPr>
                <w:ilvl w:val="0"/>
                <w:numId w:val="0"/>
              </w:numPr>
              <w:ind w:leftChars="0"/>
              <w:rPr>
                <w:rFonts w:hint="default" w:ascii="仿宋_GB2312" w:eastAsia="仿宋_GB2312"/>
                <w:b/>
                <w:sz w:val="28"/>
                <w:szCs w:val="28"/>
                <w:lang w:val="en-US" w:eastAsia="zh-CN"/>
              </w:rPr>
            </w:pPr>
            <w:r>
              <w:rPr>
                <w:rFonts w:hint="eastAsia" w:ascii="仿宋_GB2312" w:eastAsia="仿宋_GB2312"/>
                <w:b/>
                <w:sz w:val="28"/>
                <w:szCs w:val="28"/>
                <w:lang w:val="en-US" w:eastAsia="zh-CN"/>
              </w:rPr>
              <w:t>手机号</w:t>
            </w:r>
            <w:r>
              <w:rPr>
                <w:rFonts w:hint="eastAsia" w:ascii="仿宋_GB2312" w:eastAsia="仿宋_GB2312"/>
                <w:b/>
                <w:sz w:val="28"/>
                <w:szCs w:val="28"/>
              </w:rPr>
              <w:t>13070197767</w:t>
            </w:r>
            <w:r>
              <w:rPr>
                <w:rFonts w:hint="eastAsia" w:ascii="仿宋_GB2312" w:eastAsia="仿宋_GB2312"/>
                <w:b/>
                <w:sz w:val="28"/>
                <w:szCs w:val="28"/>
                <w:lang w:val="en-US" w:eastAsia="zh-CN"/>
              </w:rPr>
              <w:t>；办公电话：010-58581644</w:t>
            </w:r>
            <w:r>
              <w:rPr>
                <w:rFonts w:hint="eastAsia" w:ascii="仿宋_GB2312" w:eastAsia="仿宋_GB2312"/>
                <w:b/>
                <w:sz w:val="28"/>
                <w:szCs w:val="28"/>
                <w:lang w:eastAsia="zh-CN"/>
              </w:rPr>
              <w:t>；</w:t>
            </w:r>
            <w:r>
              <w:rPr>
                <w:rFonts w:hint="eastAsia" w:ascii="仿宋_GB2312" w:eastAsia="仿宋_GB2312"/>
                <w:b/>
                <w:sz w:val="28"/>
                <w:szCs w:val="28"/>
                <w:lang w:val="en-US" w:eastAsia="zh-CN"/>
              </w:rPr>
              <w:t>邮箱地址：zjxhjsw@163.com</w:t>
            </w:r>
          </w:p>
          <w:p>
            <w:pPr>
              <w:numPr>
                <w:ilvl w:val="0"/>
                <w:numId w:val="0"/>
              </w:numPr>
              <w:ind w:leftChars="0"/>
              <w:rPr>
                <w:rFonts w:hint="eastAsia" w:ascii="仿宋_GB2312" w:hAnsi="仿宋_GB2312" w:eastAsia="仿宋_GB2312" w:cs="仿宋_GB2312"/>
                <w:b/>
                <w:bCs/>
                <w:spacing w:val="-20"/>
                <w:sz w:val="30"/>
                <w:szCs w:val="30"/>
                <w:highlight w:val="none"/>
              </w:rPr>
            </w:pPr>
            <w:r>
              <w:rPr>
                <w:rFonts w:hint="eastAsia" w:ascii="仿宋_GB2312" w:eastAsia="仿宋_GB2312"/>
                <w:b/>
                <w:sz w:val="28"/>
                <w:szCs w:val="28"/>
                <w:lang w:val="en-US" w:eastAsia="zh-CN"/>
              </w:rPr>
              <w:t>邮寄地址：北京市朝阳区惠新东街富盛大厦16层；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68</w:t>
            </w:r>
          </w:p>
        </w:tc>
        <w:tc>
          <w:tcPr>
            <w:tcW w:w="9142" w:type="dxa"/>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lang w:val="en-US" w:eastAsia="zh-CN"/>
              </w:rPr>
              <w:t>高等职业院校科研成果转化路径与策略研究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69</w:t>
            </w:r>
          </w:p>
        </w:tc>
        <w:tc>
          <w:tcPr>
            <w:tcW w:w="9142" w:type="dxa"/>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现场工程师人才培养模式研究——以某专业为例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70</w:t>
            </w:r>
          </w:p>
        </w:tc>
        <w:tc>
          <w:tcPr>
            <w:tcW w:w="9142" w:type="dxa"/>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“东数西算”工程技术技能人才培养探索与研究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6" w:type="dxa"/>
            <w:gridSpan w:val="2"/>
          </w:tcPr>
          <w:p>
            <w:pPr>
              <w:numPr>
                <w:ilvl w:val="0"/>
                <w:numId w:val="0"/>
              </w:numPr>
              <w:ind w:leftChars="0"/>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注：以上课题寄送到科技成果转化工作委员会；联系人：谭学伟；</w:t>
            </w:r>
          </w:p>
          <w:p>
            <w:pPr>
              <w:pStyle w:val="6"/>
              <w:keepNext w:val="0"/>
              <w:keepLines w:val="0"/>
              <w:widowControl/>
              <w:suppressLineNumbers w:val="0"/>
              <w:spacing w:before="0" w:beforeAutospacing="0" w:after="0" w:afterAutospacing="0" w:line="240" w:lineRule="auto"/>
              <w:ind w:left="0" w:right="0"/>
              <w:jc w:val="center"/>
            </w:pPr>
            <w:r>
              <w:rPr>
                <w:rFonts w:hint="eastAsia" w:ascii="仿宋_GB2312" w:eastAsia="仿宋_GB2312"/>
                <w:b/>
                <w:sz w:val="28"/>
                <w:szCs w:val="28"/>
                <w:lang w:val="en-US" w:eastAsia="zh-CN"/>
              </w:rPr>
              <w:t>手机号：</w:t>
            </w:r>
            <w:r>
              <w:rPr>
                <w:rFonts w:hint="eastAsia" w:ascii="仿宋_GB2312" w:eastAsia="仿宋_GB2312"/>
                <w:b/>
                <w:sz w:val="28"/>
                <w:szCs w:val="28"/>
              </w:rPr>
              <w:t>18612319806</w:t>
            </w:r>
            <w:r>
              <w:rPr>
                <w:rFonts w:hint="eastAsia" w:ascii="仿宋_GB2312" w:eastAsia="仿宋_GB2312"/>
                <w:b/>
                <w:sz w:val="28"/>
                <w:szCs w:val="28"/>
                <w:lang w:val="en-US" w:eastAsia="zh-CN"/>
              </w:rPr>
              <w:t>；办公电话：</w:t>
            </w:r>
            <w:r>
              <w:rPr>
                <w:rFonts w:hint="eastAsia" w:ascii="仿宋_GB2312" w:eastAsia="仿宋_GB2312"/>
                <w:b/>
                <w:sz w:val="28"/>
                <w:szCs w:val="28"/>
              </w:rPr>
              <w:t>010-5855</w:t>
            </w:r>
            <w:r>
              <w:rPr>
                <w:rFonts w:hint="eastAsia" w:ascii="仿宋_GB2312" w:eastAsia="仿宋_GB2312"/>
                <w:b/>
                <w:sz w:val="28"/>
                <w:szCs w:val="28"/>
                <w:lang w:val="en-US" w:eastAsia="zh-CN"/>
              </w:rPr>
              <w:t>1644</w:t>
            </w:r>
            <w:r>
              <w:rPr>
                <w:rFonts w:hint="eastAsia" w:ascii="仿宋_GB2312" w:eastAsia="仿宋_GB2312"/>
                <w:b/>
                <w:sz w:val="28"/>
                <w:szCs w:val="28"/>
                <w:lang w:eastAsia="zh-CN"/>
              </w:rPr>
              <w:t>；</w:t>
            </w:r>
            <w:r>
              <w:rPr>
                <w:rFonts w:hint="eastAsia" w:ascii="仿宋_GB2312" w:eastAsia="仿宋_GB2312"/>
                <w:b/>
                <w:sz w:val="28"/>
                <w:szCs w:val="28"/>
                <w:lang w:val="en-US" w:eastAsia="zh-CN"/>
              </w:rPr>
              <w:t>邮箱地址：tanx</w:t>
            </w:r>
            <w:r>
              <w:rPr>
                <w:rFonts w:ascii="Helvetica" w:hAnsi="Helvetica" w:eastAsia="Helvetica" w:cs="Helvetica"/>
                <w:b w:val="0"/>
                <w:bCs w:val="0"/>
                <w:i w:val="0"/>
                <w:iCs w:val="0"/>
                <w:color w:val="333333"/>
                <w:spacing w:val="0"/>
                <w:w w:val="100"/>
                <w:sz w:val="22"/>
                <w:szCs w:val="22"/>
                <w:vertAlign w:val="baseline"/>
              </w:rPr>
              <w:t>uewei@ict.ac.cn</w:t>
            </w:r>
          </w:p>
          <w:p>
            <w:pPr>
              <w:numPr>
                <w:ilvl w:val="0"/>
                <w:numId w:val="0"/>
              </w:numPr>
              <w:ind w:leftChars="0"/>
              <w:rPr>
                <w:rFonts w:hint="eastAsia" w:ascii="仿宋_GB2312" w:hAnsi="仿宋_GB2312" w:eastAsia="仿宋_GB2312" w:cs="仿宋_GB2312"/>
                <w:b/>
                <w:bCs/>
                <w:spacing w:val="-20"/>
                <w:sz w:val="30"/>
                <w:szCs w:val="30"/>
                <w:highlight w:val="none"/>
              </w:rPr>
            </w:pPr>
            <w:r>
              <w:rPr>
                <w:rFonts w:hint="eastAsia" w:ascii="仿宋_GB2312" w:eastAsia="仿宋_GB2312" w:hAnsiTheme="minorHAnsi" w:cstheme="minorBidi"/>
                <w:b/>
                <w:kern w:val="2"/>
                <w:sz w:val="28"/>
                <w:szCs w:val="28"/>
                <w:lang w:val="en-US" w:eastAsia="zh-CN" w:bidi="ar-SA"/>
              </w:rPr>
              <w:t>邮寄地址：南京市江宁区创研路266号麒麟人工智能产业园8号楼中科院计算所南京研究院；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71</w:t>
            </w:r>
          </w:p>
        </w:tc>
        <w:tc>
          <w:tcPr>
            <w:tcW w:w="9142" w:type="dxa"/>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乡村振兴人才培养理论与实践研究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72</w:t>
            </w:r>
          </w:p>
        </w:tc>
        <w:tc>
          <w:tcPr>
            <w:tcW w:w="9142" w:type="dxa"/>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新农科背景下高职课程思政体系构建研究与实践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73</w:t>
            </w:r>
          </w:p>
        </w:tc>
        <w:tc>
          <w:tcPr>
            <w:tcW w:w="9142" w:type="dxa"/>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“互联网+”环境下学生“数字化生态学习”环境建设研究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74</w:t>
            </w:r>
          </w:p>
        </w:tc>
        <w:tc>
          <w:tcPr>
            <w:tcW w:w="9142" w:type="dxa"/>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“乡村振兴战略背景下智慧农业人才培养策略研究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75</w:t>
            </w:r>
          </w:p>
        </w:tc>
        <w:tc>
          <w:tcPr>
            <w:tcW w:w="9142" w:type="dxa"/>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职业教育高质量发展助力乡村振兴研究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76</w:t>
            </w:r>
          </w:p>
        </w:tc>
        <w:tc>
          <w:tcPr>
            <w:tcW w:w="9142" w:type="dxa"/>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涉农类高职院校助力乡村振兴的路径研究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77</w:t>
            </w:r>
          </w:p>
        </w:tc>
        <w:tc>
          <w:tcPr>
            <w:tcW w:w="9142" w:type="dxa"/>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涉农类职业院校耕读教育模式探索与实践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6" w:type="dxa"/>
            <w:gridSpan w:val="2"/>
          </w:tcPr>
          <w:p>
            <w:pPr>
              <w:numPr>
                <w:ilvl w:val="0"/>
                <w:numId w:val="0"/>
              </w:numPr>
              <w:ind w:leftChars="0"/>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注：以上课题寄送到现代农业专业委员会；联系人：王双喜；</w:t>
            </w:r>
          </w:p>
          <w:p>
            <w:pPr>
              <w:numPr>
                <w:ilvl w:val="0"/>
                <w:numId w:val="0"/>
              </w:numPr>
              <w:ind w:leftChars="0"/>
              <w:rPr>
                <w:rFonts w:hint="default" w:ascii="仿宋_GB2312" w:eastAsia="仿宋_GB2312"/>
                <w:b/>
                <w:sz w:val="28"/>
                <w:szCs w:val="28"/>
                <w:lang w:val="en-US" w:eastAsia="zh-CN"/>
              </w:rPr>
            </w:pPr>
            <w:r>
              <w:rPr>
                <w:rFonts w:hint="eastAsia" w:ascii="仿宋_GB2312" w:eastAsia="仿宋_GB2312"/>
                <w:b/>
                <w:sz w:val="28"/>
                <w:szCs w:val="28"/>
                <w:lang w:val="en-US" w:eastAsia="zh-CN"/>
              </w:rPr>
              <w:t>手机号：13426468152；办公电话：</w:t>
            </w:r>
            <w:r>
              <w:rPr>
                <w:rFonts w:hint="eastAsia" w:ascii="仿宋_GB2312" w:eastAsia="仿宋_GB2312"/>
                <w:b/>
                <w:sz w:val="28"/>
                <w:szCs w:val="28"/>
              </w:rPr>
              <w:t>010-89909079</w:t>
            </w:r>
            <w:r>
              <w:rPr>
                <w:rFonts w:hint="eastAsia" w:ascii="仿宋_GB2312" w:eastAsia="仿宋_GB2312"/>
                <w:b/>
                <w:sz w:val="28"/>
                <w:szCs w:val="28"/>
                <w:lang w:eastAsia="zh-CN"/>
              </w:rPr>
              <w:t>；</w:t>
            </w:r>
            <w:r>
              <w:rPr>
                <w:rFonts w:hint="eastAsia" w:ascii="仿宋_GB2312" w:eastAsia="仿宋_GB2312"/>
                <w:b/>
                <w:sz w:val="28"/>
                <w:szCs w:val="28"/>
                <w:lang w:val="en-US" w:eastAsia="zh-CN"/>
              </w:rPr>
              <w:t>邮箱地址：3577245690@163.com</w:t>
            </w:r>
          </w:p>
          <w:p>
            <w:pPr>
              <w:numPr>
                <w:ilvl w:val="0"/>
                <w:numId w:val="0"/>
              </w:numPr>
              <w:ind w:leftChars="0"/>
              <w:rPr>
                <w:rFonts w:ascii="仿宋_GB2312" w:hAnsi="仿宋_GB2312" w:eastAsia="仿宋_GB2312" w:cs="仿宋_GB2312"/>
                <w:b/>
                <w:bCs/>
                <w:spacing w:val="-20"/>
                <w:sz w:val="32"/>
                <w:szCs w:val="32"/>
                <w:highlight w:val="none"/>
              </w:rPr>
            </w:pPr>
            <w:r>
              <w:rPr>
                <w:rFonts w:hint="eastAsia" w:ascii="仿宋_GB2312" w:eastAsia="仿宋_GB2312"/>
                <w:b/>
                <w:sz w:val="28"/>
                <w:szCs w:val="28"/>
                <w:lang w:val="en-US" w:eastAsia="zh-CN"/>
              </w:rPr>
              <w:t>邮寄地址：北京市房山区长阳镇稻田南里5号北京农业职业学院；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widowControl w:val="0"/>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78</w:t>
            </w:r>
          </w:p>
        </w:tc>
        <w:tc>
          <w:tcPr>
            <w:tcW w:w="9142" w:type="dxa"/>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公共卫生突发事件下职业院校应急服务与管理研究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79</w:t>
            </w:r>
          </w:p>
        </w:tc>
        <w:tc>
          <w:tcPr>
            <w:tcW w:w="9142" w:type="dxa"/>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职业院校安全教育教材编写与课程开发研究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80</w:t>
            </w:r>
          </w:p>
        </w:tc>
        <w:tc>
          <w:tcPr>
            <w:tcW w:w="9142" w:type="dxa"/>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总体国家安全观视角下职业院校信息安全内涵与保障机制研究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81</w:t>
            </w:r>
          </w:p>
        </w:tc>
        <w:tc>
          <w:tcPr>
            <w:tcW w:w="9142" w:type="dxa"/>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高职院校学生心理服务体系理论与实践研究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82</w:t>
            </w:r>
          </w:p>
        </w:tc>
        <w:tc>
          <w:tcPr>
            <w:tcW w:w="9142" w:type="dxa"/>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bookmarkStart w:id="0" w:name="_Hlk104908259"/>
            <w:r>
              <w:rPr>
                <w:rFonts w:hint="eastAsia" w:ascii="仿宋_GB2312" w:hAnsi="仿宋_GB2312" w:eastAsia="仿宋_GB2312" w:cs="仿宋_GB2312"/>
                <w:b/>
                <w:bCs/>
                <w:spacing w:val="0"/>
                <w:sz w:val="32"/>
                <w:szCs w:val="32"/>
                <w:highlight w:val="none"/>
              </w:rPr>
              <w:t>总体国家安全观融入高职院校思政课教学的路径探索</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trPr>
        <w:tc>
          <w:tcPr>
            <w:tcW w:w="10236" w:type="dxa"/>
            <w:gridSpan w:val="2"/>
          </w:tcPr>
          <w:p>
            <w:pPr>
              <w:numPr>
                <w:ilvl w:val="0"/>
                <w:numId w:val="0"/>
              </w:numPr>
              <w:ind w:leftChars="0"/>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注：以上课题寄送到学生与安全教育工作委员会；联系人：何琰；</w:t>
            </w:r>
          </w:p>
          <w:p>
            <w:pPr>
              <w:numPr>
                <w:ilvl w:val="0"/>
                <w:numId w:val="0"/>
              </w:numPr>
              <w:ind w:leftChars="0"/>
              <w:rPr>
                <w:rFonts w:hint="default" w:ascii="仿宋_GB2312" w:eastAsia="仿宋_GB2312"/>
                <w:b/>
                <w:sz w:val="28"/>
                <w:szCs w:val="28"/>
                <w:lang w:val="en-US" w:eastAsia="zh-CN"/>
              </w:rPr>
            </w:pPr>
            <w:r>
              <w:rPr>
                <w:rFonts w:hint="eastAsia" w:ascii="仿宋_GB2312" w:eastAsia="仿宋_GB2312"/>
                <w:b/>
                <w:sz w:val="28"/>
                <w:szCs w:val="28"/>
                <w:lang w:val="en-US" w:eastAsia="zh-CN"/>
              </w:rPr>
              <w:t>手机号：</w:t>
            </w:r>
            <w:r>
              <w:rPr>
                <w:rFonts w:hint="eastAsia" w:ascii="仿宋_GB2312" w:eastAsia="仿宋_GB2312"/>
                <w:b/>
                <w:sz w:val="28"/>
                <w:szCs w:val="28"/>
              </w:rPr>
              <w:t>15380780860</w:t>
            </w:r>
            <w:r>
              <w:rPr>
                <w:rFonts w:hint="eastAsia" w:ascii="仿宋_GB2312" w:eastAsia="仿宋_GB2312"/>
                <w:b/>
                <w:sz w:val="28"/>
                <w:szCs w:val="28"/>
                <w:lang w:val="en-US" w:eastAsia="zh-CN"/>
              </w:rPr>
              <w:t>；办公电话：</w:t>
            </w:r>
            <w:r>
              <w:rPr>
                <w:rFonts w:hint="eastAsia" w:ascii="仿宋_GB2312" w:eastAsia="仿宋_GB2312"/>
                <w:b/>
                <w:sz w:val="28"/>
                <w:szCs w:val="28"/>
              </w:rPr>
              <w:t>025-86176067</w:t>
            </w:r>
            <w:r>
              <w:rPr>
                <w:rFonts w:hint="eastAsia" w:ascii="仿宋_GB2312" w:eastAsia="仿宋_GB2312"/>
                <w:b/>
                <w:sz w:val="28"/>
                <w:szCs w:val="28"/>
                <w:lang w:eastAsia="zh-CN"/>
              </w:rPr>
              <w:t>；</w:t>
            </w:r>
            <w:r>
              <w:rPr>
                <w:rFonts w:hint="eastAsia" w:ascii="仿宋_GB2312" w:eastAsia="仿宋_GB2312"/>
                <w:b/>
                <w:sz w:val="28"/>
                <w:szCs w:val="28"/>
                <w:lang w:val="en-US" w:eastAsia="zh-CN"/>
              </w:rPr>
              <w:t>邮箱地址：1043155426@qq.com</w:t>
            </w:r>
          </w:p>
          <w:p>
            <w:pPr>
              <w:pStyle w:val="6"/>
              <w:keepNext w:val="0"/>
              <w:keepLines w:val="0"/>
              <w:widowControl/>
              <w:suppressLineNumbers w:val="0"/>
              <w:spacing w:before="0" w:beforeAutospacing="0" w:after="0" w:afterAutospacing="0" w:line="240" w:lineRule="auto"/>
              <w:ind w:left="0" w:right="0"/>
              <w:jc w:val="both"/>
              <w:rPr>
                <w:rFonts w:ascii="仿宋_GB2312" w:hAnsi="仿宋_GB2312" w:eastAsia="仿宋_GB2312" w:cs="仿宋_GB2312"/>
                <w:b/>
                <w:bCs/>
                <w:spacing w:val="-20"/>
                <w:sz w:val="32"/>
                <w:szCs w:val="32"/>
                <w:highlight w:val="none"/>
              </w:rPr>
            </w:pPr>
            <w:r>
              <w:rPr>
                <w:rFonts w:hint="eastAsia" w:ascii="仿宋_GB2312" w:eastAsia="仿宋_GB2312"/>
                <w:b/>
                <w:sz w:val="28"/>
                <w:szCs w:val="28"/>
                <w:lang w:val="en-US" w:eastAsia="zh-CN"/>
              </w:rPr>
              <w:t>邮寄地址：南京市江宁区格致路309号，江苏海事职业技术学院学工处；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83</w:t>
            </w:r>
          </w:p>
        </w:tc>
        <w:tc>
          <w:tcPr>
            <w:tcW w:w="9142" w:type="dxa"/>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lang w:val="en-US" w:eastAsia="zh-CN"/>
              </w:rPr>
            </w:pPr>
            <w:r>
              <w:rPr>
                <w:rFonts w:hint="eastAsia" w:ascii="仿宋_GB2312" w:hAnsi="仿宋_GB2312" w:eastAsia="仿宋_GB2312" w:cs="仿宋_GB2312"/>
                <w:b/>
                <w:bCs/>
                <w:spacing w:val="0"/>
                <w:sz w:val="32"/>
                <w:szCs w:val="32"/>
                <w:highlight w:val="none"/>
              </w:rPr>
              <w:t>职业教育院校物联网专业（群）产学研协同创新机制研究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84</w:t>
            </w:r>
          </w:p>
        </w:tc>
        <w:tc>
          <w:tcPr>
            <w:tcW w:w="9142" w:type="dxa"/>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lang w:val="en-US" w:eastAsia="zh-CN"/>
              </w:rPr>
            </w:pPr>
            <w:r>
              <w:rPr>
                <w:rFonts w:hint="eastAsia" w:ascii="仿宋_GB2312" w:hAnsi="仿宋_GB2312" w:eastAsia="仿宋_GB2312" w:cs="仿宋_GB2312"/>
                <w:b/>
                <w:bCs/>
                <w:spacing w:val="0"/>
                <w:sz w:val="32"/>
                <w:szCs w:val="32"/>
                <w:highlight w:val="none"/>
              </w:rPr>
              <w:t>物联网专业中高职有机衔接的机制研究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85</w:t>
            </w:r>
          </w:p>
        </w:tc>
        <w:tc>
          <w:tcPr>
            <w:tcW w:w="9142" w:type="dxa"/>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lang w:val="en-US" w:eastAsia="zh-CN"/>
              </w:rPr>
            </w:pPr>
            <w:r>
              <w:rPr>
                <w:rFonts w:hint="eastAsia" w:ascii="仿宋_GB2312" w:hAnsi="仿宋_GB2312" w:eastAsia="仿宋_GB2312" w:cs="仿宋_GB2312"/>
                <w:b/>
                <w:bCs/>
                <w:spacing w:val="0"/>
                <w:sz w:val="32"/>
                <w:szCs w:val="32"/>
                <w:highlight w:val="none"/>
              </w:rPr>
              <w:t>物联网专业特色学徒制人才培养模式研究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86</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lang w:val="en-US" w:eastAsia="zh-CN"/>
              </w:rPr>
            </w:pPr>
            <w:r>
              <w:rPr>
                <w:rFonts w:hint="eastAsia" w:ascii="仿宋_GB2312" w:hAnsi="仿宋_GB2312" w:eastAsia="仿宋_GB2312" w:cs="仿宋_GB2312"/>
                <w:b/>
                <w:bCs/>
                <w:spacing w:val="0"/>
                <w:sz w:val="32"/>
                <w:szCs w:val="32"/>
                <w:highlight w:val="none"/>
              </w:rPr>
              <w:t>农业物联网智能化升级及专业人才培养研究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87</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lang w:val="en-US" w:eastAsia="zh-CN"/>
              </w:rPr>
            </w:pPr>
            <w:r>
              <w:rPr>
                <w:rFonts w:hint="eastAsia" w:ascii="仿宋_GB2312" w:hAnsi="仿宋_GB2312" w:eastAsia="仿宋_GB2312" w:cs="仿宋_GB2312"/>
                <w:b/>
                <w:bCs/>
                <w:spacing w:val="0"/>
                <w:sz w:val="32"/>
                <w:szCs w:val="32"/>
                <w:highlight w:val="none"/>
              </w:rPr>
              <w:t>“场景化”智慧物联网新技术实训基地建设研究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88</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lang w:val="en-US" w:eastAsia="zh-CN"/>
              </w:rPr>
            </w:pPr>
            <w:r>
              <w:rPr>
                <w:rFonts w:hint="eastAsia" w:ascii="仿宋_GB2312" w:hAnsi="仿宋_GB2312" w:eastAsia="仿宋_GB2312" w:cs="仿宋_GB2312"/>
                <w:b/>
                <w:bCs/>
                <w:spacing w:val="0"/>
                <w:sz w:val="32"/>
                <w:szCs w:val="32"/>
                <w:highlight w:val="none"/>
              </w:rPr>
              <w:t>面向智慧物联新技术和产业变革需要的职业教育研究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89</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lang w:val="en-US" w:eastAsia="zh-CN"/>
              </w:rPr>
            </w:pPr>
            <w:r>
              <w:rPr>
                <w:rFonts w:hint="eastAsia" w:ascii="仿宋_GB2312" w:hAnsi="仿宋_GB2312" w:eastAsia="仿宋_GB2312" w:cs="仿宋_GB2312"/>
                <w:b/>
                <w:bCs/>
                <w:spacing w:val="0"/>
                <w:sz w:val="32"/>
                <w:szCs w:val="32"/>
                <w:highlight w:val="none"/>
              </w:rPr>
              <w:t>职业院校物联网专业课程群课程思政建设研究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6" w:type="dxa"/>
            <w:gridSpan w:val="2"/>
          </w:tcPr>
          <w:p>
            <w:pPr>
              <w:numPr>
                <w:ilvl w:val="0"/>
                <w:numId w:val="0"/>
              </w:numPr>
              <w:ind w:leftChars="0"/>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注：以上课题寄送到智慧物联网专业委员会；联系人：曹春萍；</w:t>
            </w:r>
          </w:p>
          <w:p>
            <w:pPr>
              <w:pStyle w:val="6"/>
              <w:keepNext w:val="0"/>
              <w:keepLines w:val="0"/>
              <w:widowControl/>
              <w:suppressLineNumbers w:val="0"/>
              <w:spacing w:before="0" w:beforeAutospacing="0" w:after="0" w:afterAutospacing="0" w:line="240" w:lineRule="auto"/>
              <w:ind w:left="0" w:right="0"/>
              <w:jc w:val="center"/>
            </w:pPr>
            <w:r>
              <w:rPr>
                <w:rFonts w:hint="eastAsia" w:ascii="仿宋_GB2312" w:eastAsia="仿宋_GB2312"/>
                <w:b/>
                <w:sz w:val="28"/>
                <w:szCs w:val="28"/>
                <w:lang w:val="en-US" w:eastAsia="zh-CN"/>
              </w:rPr>
              <w:t>手机号：</w:t>
            </w:r>
            <w:r>
              <w:rPr>
                <w:rFonts w:hint="eastAsia" w:ascii="仿宋_GB2312" w:eastAsia="仿宋_GB2312"/>
                <w:b/>
                <w:sz w:val="28"/>
                <w:szCs w:val="28"/>
              </w:rPr>
              <w:t>13521825393</w:t>
            </w:r>
            <w:r>
              <w:rPr>
                <w:rFonts w:hint="eastAsia" w:ascii="仿宋_GB2312" w:eastAsia="仿宋_GB2312"/>
                <w:b/>
                <w:sz w:val="28"/>
                <w:szCs w:val="28"/>
                <w:lang w:val="en-US" w:eastAsia="zh-CN"/>
              </w:rPr>
              <w:t>；办公电话：</w:t>
            </w:r>
            <w:r>
              <w:rPr>
                <w:rFonts w:hint="eastAsia" w:ascii="仿宋_GB2312" w:eastAsia="仿宋_GB2312"/>
                <w:b/>
                <w:sz w:val="28"/>
                <w:szCs w:val="28"/>
              </w:rPr>
              <w:t>010-87276780</w:t>
            </w:r>
            <w:r>
              <w:rPr>
                <w:rFonts w:hint="eastAsia" w:ascii="仿宋_GB2312" w:eastAsia="仿宋_GB2312"/>
                <w:b/>
                <w:sz w:val="28"/>
                <w:szCs w:val="28"/>
                <w:lang w:eastAsia="zh-CN"/>
              </w:rPr>
              <w:t>；</w:t>
            </w:r>
            <w:r>
              <w:rPr>
                <w:rFonts w:hint="eastAsia" w:ascii="仿宋_GB2312" w:eastAsia="仿宋_GB2312"/>
                <w:b/>
                <w:sz w:val="28"/>
                <w:szCs w:val="28"/>
                <w:highlight w:val="none"/>
                <w:lang w:val="en-US" w:eastAsia="zh-CN"/>
              </w:rPr>
              <w:t>邮箱地址：</w:t>
            </w:r>
            <w:r>
              <w:rPr>
                <w:rFonts w:ascii="Helvetica" w:hAnsi="Helvetica" w:eastAsia="Helvetica" w:cs="Helvetica"/>
                <w:b w:val="0"/>
                <w:bCs w:val="0"/>
                <w:i w:val="0"/>
                <w:iCs w:val="0"/>
                <w:color w:val="333333"/>
                <w:spacing w:val="0"/>
                <w:w w:val="100"/>
                <w:sz w:val="22"/>
                <w:szCs w:val="22"/>
                <w:highlight w:val="none"/>
                <w:vertAlign w:val="baseline"/>
              </w:rPr>
              <w:t>caochunping333@1</w:t>
            </w:r>
            <w:r>
              <w:rPr>
                <w:rFonts w:ascii="Helvetica" w:hAnsi="Helvetica" w:eastAsia="Helvetica" w:cs="Helvetica"/>
                <w:b w:val="0"/>
                <w:bCs w:val="0"/>
                <w:i w:val="0"/>
                <w:iCs w:val="0"/>
                <w:color w:val="333333"/>
                <w:spacing w:val="0"/>
                <w:w w:val="100"/>
                <w:sz w:val="22"/>
                <w:szCs w:val="22"/>
                <w:vertAlign w:val="baseline"/>
              </w:rPr>
              <w:t>63.com</w:t>
            </w:r>
          </w:p>
          <w:p>
            <w:pPr>
              <w:numPr>
                <w:ilvl w:val="0"/>
                <w:numId w:val="0"/>
              </w:numPr>
              <w:ind w:left="0" w:leftChars="0" w:firstLine="0" w:firstLineChars="0"/>
              <w:rPr>
                <w:rFonts w:hint="eastAsia" w:ascii="仿宋_GB2312" w:hAnsi="仿宋_GB2312" w:eastAsia="仿宋_GB2312" w:cs="仿宋_GB2312"/>
                <w:b/>
                <w:bCs/>
                <w:spacing w:val="-20"/>
                <w:sz w:val="32"/>
                <w:szCs w:val="32"/>
                <w:highlight w:val="none"/>
              </w:rPr>
            </w:pPr>
            <w:r>
              <w:rPr>
                <w:rFonts w:hint="eastAsia" w:ascii="仿宋_GB2312" w:eastAsia="仿宋_GB2312"/>
                <w:b/>
                <w:sz w:val="28"/>
                <w:szCs w:val="28"/>
                <w:highlight w:val="none"/>
                <w:lang w:val="en-US" w:eastAsia="zh-CN"/>
              </w:rPr>
              <w:t>邮寄地址：北京市丰台区西罗园4区29号楼北京市丰台区职业教育中心学校；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90</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20"/>
                <w:sz w:val="32"/>
                <w:szCs w:val="32"/>
                <w:highlight w:val="none"/>
              </w:rPr>
            </w:pPr>
            <w:r>
              <w:rPr>
                <w:rFonts w:hint="eastAsia" w:ascii="仿宋_GB2312" w:hAnsi="仿宋_GB2312" w:eastAsia="仿宋_GB2312" w:cs="仿宋_GB2312"/>
                <w:b/>
                <w:bCs/>
                <w:spacing w:val="-20"/>
                <w:sz w:val="32"/>
                <w:szCs w:val="32"/>
                <w:highlight w:val="none"/>
              </w:rPr>
              <w:t>数字经济转型背景下的长三角创新型珠宝专业人才培养模式探索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91</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20"/>
                <w:sz w:val="32"/>
                <w:szCs w:val="32"/>
                <w:highlight w:val="none"/>
              </w:rPr>
            </w:pPr>
            <w:r>
              <w:rPr>
                <w:rFonts w:hint="eastAsia" w:ascii="仿宋_GB2312" w:hAnsi="仿宋_GB2312" w:eastAsia="仿宋_GB2312" w:cs="仿宋_GB2312"/>
                <w:b/>
                <w:bCs/>
                <w:spacing w:val="-20"/>
                <w:sz w:val="32"/>
                <w:szCs w:val="32"/>
                <w:highlight w:val="none"/>
              </w:rPr>
              <w:t>“金课”视域下珠宝专业课程思政工作的探索、建设与实践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92</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20"/>
                <w:sz w:val="32"/>
                <w:szCs w:val="32"/>
                <w:highlight w:val="none"/>
              </w:rPr>
            </w:pPr>
            <w:r>
              <w:rPr>
                <w:rFonts w:hint="eastAsia" w:ascii="仿宋_GB2312" w:hAnsi="仿宋_GB2312" w:eastAsia="仿宋_GB2312" w:cs="仿宋_GB2312"/>
                <w:b/>
                <w:bCs/>
                <w:spacing w:val="-20"/>
                <w:sz w:val="32"/>
                <w:szCs w:val="32"/>
                <w:highlight w:val="none"/>
              </w:rPr>
              <w:t>现代信息技术背景下宝玉石加工与检测专业人才培养的应用研究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93</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珠宝类专业“岗课赛证”融合育人研究与实践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94</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特色玉石品种专业技能教学体系的构建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95</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珠宝玉石鉴定微课视频资源库建设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96</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以成果导向为指导的高职珠宝专业分层教学研究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97</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校企协同下的玉雕专业现代学徒制构建与实施研究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6" w:type="dxa"/>
            <w:gridSpan w:val="2"/>
          </w:tcPr>
          <w:p>
            <w:pPr>
              <w:numPr>
                <w:ilvl w:val="0"/>
                <w:numId w:val="0"/>
              </w:numPr>
              <w:ind w:leftChars="0"/>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注：以上课题寄送到珠宝专业委员会；联系人：叶瑾瑜；</w:t>
            </w:r>
          </w:p>
          <w:p>
            <w:pPr>
              <w:pStyle w:val="6"/>
              <w:keepNext w:val="0"/>
              <w:keepLines w:val="0"/>
              <w:widowControl/>
              <w:suppressLineNumbers w:val="0"/>
              <w:spacing w:before="0" w:beforeAutospacing="0" w:after="0" w:afterAutospacing="0" w:line="240" w:lineRule="auto"/>
              <w:ind w:left="0" w:right="0"/>
              <w:jc w:val="center"/>
              <w:rPr>
                <w:rFonts w:hint="default" w:ascii="仿宋_GB2312" w:eastAsia="仿宋_GB2312"/>
                <w:b/>
                <w:sz w:val="28"/>
                <w:szCs w:val="28"/>
                <w:highlight w:val="yellow"/>
                <w:lang w:val="en-US" w:eastAsia="zh-CN"/>
              </w:rPr>
            </w:pPr>
            <w:r>
              <w:rPr>
                <w:rFonts w:hint="eastAsia" w:ascii="仿宋_GB2312" w:eastAsia="仿宋_GB2312"/>
                <w:b/>
                <w:sz w:val="28"/>
                <w:szCs w:val="28"/>
                <w:lang w:val="en-US" w:eastAsia="zh-CN"/>
              </w:rPr>
              <w:t>手机号：</w:t>
            </w:r>
            <w:r>
              <w:rPr>
                <w:rFonts w:hint="eastAsia" w:ascii="仿宋_GB2312" w:eastAsia="仿宋_GB2312"/>
                <w:b/>
                <w:sz w:val="28"/>
                <w:szCs w:val="28"/>
              </w:rPr>
              <w:t>15972171927</w:t>
            </w:r>
            <w:r>
              <w:rPr>
                <w:rFonts w:hint="eastAsia" w:ascii="仿宋_GB2312" w:eastAsia="仿宋_GB2312"/>
                <w:b/>
                <w:sz w:val="28"/>
                <w:szCs w:val="28"/>
                <w:lang w:val="en-US" w:eastAsia="zh-CN"/>
              </w:rPr>
              <w:t>；办公电话：</w:t>
            </w:r>
            <w:r>
              <w:rPr>
                <w:rFonts w:hint="eastAsia" w:ascii="仿宋_GB2312" w:eastAsia="仿宋_GB2312"/>
                <w:b/>
                <w:sz w:val="28"/>
                <w:szCs w:val="28"/>
              </w:rPr>
              <w:t>027-67886381</w:t>
            </w:r>
            <w:r>
              <w:rPr>
                <w:rFonts w:hint="eastAsia" w:ascii="仿宋_GB2312" w:eastAsia="仿宋_GB2312"/>
                <w:b/>
                <w:sz w:val="28"/>
                <w:szCs w:val="28"/>
                <w:lang w:eastAsia="zh-CN"/>
              </w:rPr>
              <w:t>；</w:t>
            </w:r>
            <w:r>
              <w:rPr>
                <w:rFonts w:hint="eastAsia" w:ascii="仿宋_GB2312" w:eastAsia="仿宋_GB2312"/>
                <w:b/>
                <w:sz w:val="28"/>
                <w:szCs w:val="28"/>
                <w:highlight w:val="none"/>
                <w:lang w:val="en-US" w:eastAsia="zh-CN"/>
              </w:rPr>
              <w:t>邮箱地址：</w:t>
            </w:r>
            <w:r>
              <w:rPr>
                <w:rFonts w:ascii="Helvetica" w:hAnsi="Helvetica" w:eastAsia="Helvetica" w:cs="Helvetica"/>
                <w:b w:val="0"/>
                <w:bCs w:val="0"/>
                <w:i w:val="0"/>
                <w:iCs w:val="0"/>
                <w:color w:val="333333"/>
                <w:spacing w:val="0"/>
                <w:w w:val="100"/>
                <w:sz w:val="22"/>
                <w:szCs w:val="22"/>
                <w:highlight w:val="none"/>
                <w:vertAlign w:val="baseline"/>
              </w:rPr>
              <w:t>z</w:t>
            </w:r>
            <w:r>
              <w:rPr>
                <w:rFonts w:ascii="Helvetica" w:hAnsi="Helvetica" w:eastAsia="Helvetica" w:cs="Helvetica"/>
                <w:b w:val="0"/>
                <w:bCs w:val="0"/>
                <w:i w:val="0"/>
                <w:iCs w:val="0"/>
                <w:color w:val="333333"/>
                <w:spacing w:val="0"/>
                <w:w w:val="100"/>
                <w:sz w:val="22"/>
                <w:szCs w:val="22"/>
                <w:vertAlign w:val="baseline"/>
              </w:rPr>
              <w:t>b2019@cug.edu.cn</w:t>
            </w:r>
          </w:p>
          <w:p>
            <w:pPr>
              <w:numPr>
                <w:ilvl w:val="0"/>
                <w:numId w:val="0"/>
              </w:numPr>
              <w:ind w:left="0" w:leftChars="0" w:firstLine="0" w:firstLineChars="0"/>
              <w:rPr>
                <w:rFonts w:hint="eastAsia" w:ascii="仿宋_GB2312" w:hAnsi="仿宋_GB2312" w:eastAsia="仿宋_GB2312" w:cs="仿宋_GB2312"/>
                <w:b/>
                <w:bCs/>
                <w:spacing w:val="-20"/>
                <w:sz w:val="32"/>
                <w:szCs w:val="32"/>
                <w:highlight w:val="none"/>
              </w:rPr>
            </w:pPr>
            <w:r>
              <w:rPr>
                <w:rFonts w:hint="eastAsia" w:ascii="仿宋_GB2312" w:eastAsia="仿宋_GB2312"/>
                <w:b/>
                <w:sz w:val="28"/>
                <w:szCs w:val="28"/>
                <w:highlight w:val="none"/>
                <w:lang w:val="en-US" w:eastAsia="zh-CN"/>
              </w:rPr>
              <w:t>邮寄地址：湖北省武汉市洪山区鲁磨路388号中国地质大学（武汉）；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98</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20"/>
                <w:sz w:val="32"/>
                <w:szCs w:val="32"/>
                <w:highlight w:val="none"/>
              </w:rPr>
            </w:pPr>
            <w:r>
              <w:rPr>
                <w:rFonts w:hint="eastAsia" w:ascii="仿宋_GB2312" w:hAnsi="仿宋_GB2312" w:eastAsia="仿宋_GB2312" w:cs="仿宋_GB2312"/>
                <w:b/>
                <w:bCs/>
                <w:spacing w:val="0"/>
                <w:sz w:val="32"/>
                <w:szCs w:val="32"/>
                <w:highlight w:val="none"/>
              </w:rPr>
              <w:t>深化职普融通，优化人才培养体系结构研究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99</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职业教育中高本一体化长学制技能人才培养研究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100</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职业院校与工业园区产教融合机制创新研究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101</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市场化运作的职业教育集团联盟建设研究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6" w:type="dxa"/>
            <w:gridSpan w:val="2"/>
          </w:tcPr>
          <w:p>
            <w:pPr>
              <w:numPr>
                <w:ilvl w:val="0"/>
                <w:numId w:val="0"/>
              </w:numPr>
              <w:ind w:leftChars="0"/>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注：以上课题寄送到职业教育与区域发展工作委员会；联系人：童泽平</w:t>
            </w:r>
          </w:p>
          <w:p>
            <w:pPr>
              <w:numPr>
                <w:ilvl w:val="0"/>
                <w:numId w:val="0"/>
              </w:numPr>
              <w:ind w:leftChars="0"/>
              <w:rPr>
                <w:rFonts w:hint="default" w:ascii="仿宋_GB2312" w:eastAsia="仿宋_GB2312"/>
                <w:b/>
                <w:sz w:val="28"/>
                <w:szCs w:val="28"/>
                <w:lang w:val="en-US" w:eastAsia="zh-CN"/>
              </w:rPr>
            </w:pPr>
            <w:r>
              <w:rPr>
                <w:rFonts w:hint="eastAsia" w:ascii="仿宋_GB2312" w:eastAsia="仿宋_GB2312"/>
                <w:b/>
                <w:sz w:val="28"/>
                <w:szCs w:val="28"/>
                <w:lang w:val="en-US" w:eastAsia="zh-CN"/>
              </w:rPr>
              <w:t>手机号：13566050912；办公电话：</w:t>
            </w:r>
            <w:r>
              <w:rPr>
                <w:rFonts w:hint="eastAsia" w:ascii="仿宋_GB2312" w:eastAsia="仿宋_GB2312"/>
                <w:b/>
                <w:sz w:val="28"/>
                <w:szCs w:val="28"/>
              </w:rPr>
              <w:t>0574-87285792</w:t>
            </w:r>
            <w:r>
              <w:rPr>
                <w:rFonts w:hint="eastAsia" w:ascii="仿宋_GB2312" w:eastAsia="仿宋_GB2312"/>
                <w:b/>
                <w:sz w:val="28"/>
                <w:szCs w:val="28"/>
                <w:lang w:eastAsia="zh-CN"/>
              </w:rPr>
              <w:t>；</w:t>
            </w:r>
            <w:r>
              <w:rPr>
                <w:rFonts w:hint="eastAsia" w:ascii="仿宋_GB2312" w:eastAsia="仿宋_GB2312"/>
                <w:b/>
                <w:sz w:val="28"/>
                <w:szCs w:val="28"/>
                <w:lang w:val="en-US" w:eastAsia="zh-CN"/>
              </w:rPr>
              <w:t>邮箱地址：2015684642@qq.com</w:t>
            </w:r>
          </w:p>
          <w:p>
            <w:pPr>
              <w:numPr>
                <w:ilvl w:val="0"/>
                <w:numId w:val="0"/>
              </w:numPr>
              <w:ind w:left="0" w:leftChars="0" w:firstLine="0" w:firstLineChars="0"/>
              <w:rPr>
                <w:rFonts w:hint="eastAsia" w:ascii="仿宋_GB2312" w:hAnsi="仿宋_GB2312" w:eastAsia="仿宋_GB2312" w:cs="仿宋_GB2312"/>
                <w:b/>
                <w:bCs/>
                <w:spacing w:val="-20"/>
                <w:sz w:val="32"/>
                <w:szCs w:val="32"/>
                <w:highlight w:val="none"/>
              </w:rPr>
            </w:pPr>
            <w:r>
              <w:rPr>
                <w:rFonts w:hint="eastAsia" w:ascii="仿宋_GB2312" w:eastAsia="仿宋_GB2312"/>
                <w:b/>
                <w:sz w:val="28"/>
                <w:szCs w:val="28"/>
                <w:lang w:val="en-US" w:eastAsia="zh-CN"/>
              </w:rPr>
              <w:t>邮寄地址：浙江省宁波市鄞州区百丈东路44号（宁波市职业与成人教育学院）A楼212室；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102</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20"/>
                <w:sz w:val="32"/>
                <w:szCs w:val="32"/>
                <w:highlight w:val="none"/>
              </w:rPr>
            </w:pPr>
            <w:r>
              <w:rPr>
                <w:rFonts w:hint="eastAsia" w:ascii="仿宋_GB2312" w:hAnsi="仿宋_GB2312" w:eastAsia="仿宋_GB2312" w:cs="仿宋_GB2312"/>
                <w:b/>
                <w:bCs/>
                <w:spacing w:val="-20"/>
                <w:sz w:val="32"/>
                <w:szCs w:val="32"/>
                <w:highlight w:val="none"/>
              </w:rPr>
              <w:t>"十四五”时期智慧康养人才培养战略研究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103</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智慧养老产业发展人才需求与培养路径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104</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元宇宙理念与技术在康养康育职业教育中的应用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105</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 xml:space="preserve">托育人才培养模式研究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106</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智慧康养产业人才培养模式研究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107</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20"/>
                <w:sz w:val="30"/>
                <w:szCs w:val="30"/>
                <w:highlight w:val="none"/>
              </w:rPr>
            </w:pPr>
            <w:r>
              <w:rPr>
                <w:rFonts w:hint="eastAsia" w:ascii="仿宋_GB2312" w:hAnsi="仿宋_GB2312" w:eastAsia="仿宋_GB2312" w:cs="仿宋_GB2312"/>
                <w:b/>
                <w:bCs/>
                <w:spacing w:val="-20"/>
                <w:sz w:val="30"/>
                <w:szCs w:val="30"/>
                <w:highlight w:val="none"/>
              </w:rPr>
              <w:t>智慧健康养老产业发展背景下职业教育专业教师能力提升与队伍建设研究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108</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20"/>
                <w:sz w:val="30"/>
                <w:szCs w:val="30"/>
                <w:highlight w:val="none"/>
              </w:rPr>
            </w:pPr>
            <w:r>
              <w:rPr>
                <w:rFonts w:hint="eastAsia" w:ascii="仿宋_GB2312" w:hAnsi="仿宋_GB2312" w:eastAsia="仿宋_GB2312" w:cs="仿宋_GB2312"/>
                <w:b/>
                <w:bCs/>
                <w:spacing w:val="-20"/>
                <w:sz w:val="30"/>
                <w:szCs w:val="30"/>
                <w:highlight w:val="none"/>
              </w:rPr>
              <w:t xml:space="preserve">促进幼儿健康发展——探索+发展教育理念引入式托育人才培养的现状研究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6" w:type="dxa"/>
            <w:gridSpan w:val="2"/>
          </w:tcPr>
          <w:p>
            <w:pPr>
              <w:numPr>
                <w:ilvl w:val="0"/>
                <w:numId w:val="0"/>
              </w:numPr>
              <w:ind w:leftChars="0"/>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注：以上课题寄送到康养康育专业委员会；联系人：刘尊；</w:t>
            </w:r>
          </w:p>
          <w:p>
            <w:pPr>
              <w:numPr>
                <w:ilvl w:val="0"/>
                <w:numId w:val="0"/>
              </w:numPr>
              <w:ind w:leftChars="0"/>
              <w:rPr>
                <w:rFonts w:hint="default" w:ascii="仿宋_GB2312" w:eastAsia="仿宋_GB2312"/>
                <w:b/>
                <w:sz w:val="28"/>
                <w:szCs w:val="28"/>
                <w:lang w:val="en-US" w:eastAsia="zh-CN"/>
              </w:rPr>
            </w:pPr>
            <w:r>
              <w:rPr>
                <w:rFonts w:hint="eastAsia" w:ascii="仿宋_GB2312" w:eastAsia="仿宋_GB2312"/>
                <w:b/>
                <w:sz w:val="28"/>
                <w:szCs w:val="28"/>
                <w:lang w:val="en-US" w:eastAsia="zh-CN"/>
              </w:rPr>
              <w:t>手机号：</w:t>
            </w:r>
            <w:r>
              <w:rPr>
                <w:rFonts w:hint="eastAsia" w:ascii="仿宋_GB2312" w:eastAsia="仿宋_GB2312"/>
                <w:b/>
                <w:sz w:val="28"/>
                <w:szCs w:val="28"/>
              </w:rPr>
              <w:t>18032703036</w:t>
            </w:r>
            <w:r>
              <w:rPr>
                <w:rFonts w:hint="eastAsia" w:ascii="仿宋_GB2312" w:eastAsia="仿宋_GB2312"/>
                <w:b/>
                <w:sz w:val="28"/>
                <w:szCs w:val="28"/>
                <w:lang w:val="en-US" w:eastAsia="zh-CN"/>
              </w:rPr>
              <w:t>；办公电话：</w:t>
            </w:r>
            <w:r>
              <w:rPr>
                <w:rFonts w:hint="eastAsia" w:ascii="仿宋_GB2312" w:eastAsia="仿宋_GB2312"/>
                <w:b/>
                <w:sz w:val="28"/>
                <w:szCs w:val="28"/>
              </w:rPr>
              <w:t>0317-5508013</w:t>
            </w:r>
            <w:r>
              <w:rPr>
                <w:rFonts w:hint="eastAsia" w:ascii="仿宋_GB2312" w:eastAsia="仿宋_GB2312"/>
                <w:b/>
                <w:sz w:val="28"/>
                <w:szCs w:val="28"/>
                <w:lang w:eastAsia="zh-CN"/>
              </w:rPr>
              <w:t>；</w:t>
            </w:r>
            <w:r>
              <w:rPr>
                <w:rFonts w:hint="eastAsia" w:ascii="仿宋_GB2312" w:eastAsia="仿宋_GB2312"/>
                <w:b/>
                <w:sz w:val="28"/>
                <w:szCs w:val="28"/>
                <w:lang w:val="en-US" w:eastAsia="zh-CN"/>
              </w:rPr>
              <w:t>邮箱地址：314209104@qq.com</w:t>
            </w:r>
          </w:p>
          <w:p>
            <w:pPr>
              <w:numPr>
                <w:ilvl w:val="0"/>
                <w:numId w:val="0"/>
              </w:numPr>
              <w:ind w:left="0" w:leftChars="0" w:firstLine="0" w:firstLineChars="0"/>
              <w:rPr>
                <w:rFonts w:hint="eastAsia" w:ascii="仿宋_GB2312" w:hAnsi="仿宋_GB2312" w:eastAsia="仿宋_GB2312" w:cs="仿宋_GB2312"/>
                <w:b/>
                <w:bCs/>
                <w:spacing w:val="-20"/>
                <w:sz w:val="30"/>
                <w:szCs w:val="30"/>
                <w:highlight w:val="none"/>
              </w:rPr>
            </w:pPr>
            <w:r>
              <w:rPr>
                <w:rFonts w:hint="eastAsia" w:ascii="仿宋_GB2312" w:eastAsia="仿宋_GB2312"/>
                <w:b/>
                <w:sz w:val="28"/>
                <w:szCs w:val="28"/>
                <w:lang w:val="en-US" w:eastAsia="zh-CN"/>
              </w:rPr>
              <w:t>邮寄地址：河北省沧州市运河区沧州医学高等专科学校健康系；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109</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20"/>
                <w:sz w:val="30"/>
                <w:szCs w:val="30"/>
                <w:highlight w:val="none"/>
              </w:rPr>
            </w:pPr>
            <w:r>
              <w:rPr>
                <w:rFonts w:hint="eastAsia" w:ascii="仿宋_GB2312" w:hAnsi="仿宋_GB2312" w:eastAsia="仿宋_GB2312" w:cs="仿宋_GB2312"/>
                <w:b/>
                <w:bCs/>
                <w:spacing w:val="0"/>
                <w:sz w:val="32"/>
                <w:szCs w:val="32"/>
                <w:highlight w:val="none"/>
              </w:rPr>
              <w:t>职业教育专业升级和数字化改造下高等数学课程建设研究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110</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20"/>
                <w:sz w:val="30"/>
                <w:szCs w:val="30"/>
                <w:highlight w:val="none"/>
              </w:rPr>
            </w:pPr>
            <w:r>
              <w:rPr>
                <w:rFonts w:hint="eastAsia" w:ascii="仿宋_GB2312" w:hAnsi="仿宋_GB2312" w:eastAsia="仿宋_GB2312" w:cs="仿宋_GB2312"/>
                <w:b/>
                <w:bCs/>
                <w:spacing w:val="0"/>
                <w:sz w:val="32"/>
                <w:szCs w:val="32"/>
                <w:highlight w:val="none"/>
              </w:rPr>
              <w:t>新课标背景下高职课程教学资源体系建设研究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6" w:type="dxa"/>
            <w:gridSpan w:val="2"/>
          </w:tcPr>
          <w:p>
            <w:pPr>
              <w:numPr>
                <w:ilvl w:val="0"/>
                <w:numId w:val="0"/>
              </w:numPr>
              <w:ind w:leftChars="0"/>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注：以上课题寄送到教学创新工作委员会；联系人：陈士剑；</w:t>
            </w:r>
          </w:p>
          <w:p>
            <w:pPr>
              <w:numPr>
                <w:ilvl w:val="0"/>
                <w:numId w:val="0"/>
              </w:numPr>
              <w:ind w:leftChars="0"/>
              <w:rPr>
                <w:rFonts w:hint="default" w:ascii="仿宋_GB2312" w:eastAsia="仿宋_GB2312"/>
                <w:b/>
                <w:sz w:val="28"/>
                <w:szCs w:val="28"/>
                <w:highlight w:val="none"/>
                <w:lang w:val="en-US" w:eastAsia="zh-CN"/>
              </w:rPr>
            </w:pPr>
            <w:r>
              <w:rPr>
                <w:rFonts w:hint="eastAsia" w:ascii="仿宋_GB2312" w:eastAsia="仿宋_GB2312"/>
                <w:b/>
                <w:sz w:val="28"/>
                <w:szCs w:val="28"/>
                <w:lang w:val="en-US" w:eastAsia="zh-CN"/>
              </w:rPr>
              <w:t>手机号：</w:t>
            </w:r>
            <w:r>
              <w:rPr>
                <w:rFonts w:hint="eastAsia" w:ascii="仿宋_GB2312" w:eastAsia="仿宋_GB2312"/>
                <w:b/>
                <w:sz w:val="28"/>
                <w:szCs w:val="28"/>
              </w:rPr>
              <w:t>13910583703</w:t>
            </w:r>
            <w:r>
              <w:rPr>
                <w:rFonts w:hint="eastAsia" w:ascii="仿宋_GB2312" w:eastAsia="仿宋_GB2312"/>
                <w:b/>
                <w:sz w:val="28"/>
                <w:szCs w:val="28"/>
                <w:lang w:val="en-US" w:eastAsia="zh-CN"/>
              </w:rPr>
              <w:t>；办公电话：</w:t>
            </w:r>
            <w:r>
              <w:rPr>
                <w:rFonts w:hint="eastAsia" w:ascii="仿宋_GB2312" w:eastAsia="仿宋_GB2312"/>
                <w:b/>
                <w:sz w:val="28"/>
                <w:szCs w:val="28"/>
              </w:rPr>
              <w:t>010-58581282</w:t>
            </w:r>
            <w:r>
              <w:rPr>
                <w:rFonts w:hint="eastAsia" w:ascii="仿宋_GB2312" w:eastAsia="仿宋_GB2312"/>
                <w:b/>
                <w:sz w:val="28"/>
                <w:szCs w:val="28"/>
                <w:lang w:eastAsia="zh-CN"/>
              </w:rPr>
              <w:t>；</w:t>
            </w:r>
            <w:r>
              <w:rPr>
                <w:rFonts w:hint="eastAsia" w:ascii="仿宋_GB2312" w:eastAsia="仿宋_GB2312"/>
                <w:b/>
                <w:sz w:val="28"/>
                <w:szCs w:val="28"/>
                <w:highlight w:val="none"/>
                <w:lang w:val="en-US" w:eastAsia="zh-CN"/>
              </w:rPr>
              <w:t>邮箱地址：zhouxh163@163.com</w:t>
            </w:r>
          </w:p>
          <w:p>
            <w:pPr>
              <w:numPr>
                <w:ilvl w:val="0"/>
                <w:numId w:val="0"/>
              </w:numPr>
              <w:ind w:left="0" w:leftChars="0" w:firstLine="0" w:firstLineChars="0"/>
              <w:rPr>
                <w:rFonts w:hint="eastAsia" w:ascii="仿宋_GB2312" w:hAnsi="仿宋_GB2312" w:eastAsia="仿宋_GB2312" w:cs="仿宋_GB2312"/>
                <w:b/>
                <w:bCs/>
                <w:spacing w:val="-20"/>
                <w:sz w:val="30"/>
                <w:szCs w:val="30"/>
                <w:highlight w:val="none"/>
              </w:rPr>
            </w:pPr>
            <w:r>
              <w:rPr>
                <w:rFonts w:hint="eastAsia" w:ascii="仿宋_GB2312" w:eastAsia="仿宋_GB2312"/>
                <w:b/>
                <w:sz w:val="28"/>
                <w:szCs w:val="28"/>
                <w:highlight w:val="none"/>
                <w:lang w:val="en-US" w:eastAsia="zh-CN"/>
              </w:rPr>
              <w:t>邮寄地址：北京市朝阳区惠新东街4号富盛大厦19层南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111</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20"/>
                <w:sz w:val="30"/>
                <w:szCs w:val="30"/>
                <w:highlight w:val="none"/>
              </w:rPr>
            </w:pPr>
            <w:r>
              <w:rPr>
                <w:rFonts w:hint="eastAsia" w:ascii="仿宋_GB2312" w:hAnsi="仿宋_GB2312" w:eastAsia="仿宋_GB2312" w:cs="仿宋_GB2312"/>
                <w:b/>
                <w:bCs/>
                <w:spacing w:val="0"/>
                <w:sz w:val="32"/>
                <w:szCs w:val="32"/>
                <w:highlight w:val="none"/>
              </w:rPr>
              <w:t>技能型社会背景下旅游职业学生核心素养培养研究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112</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20"/>
                <w:sz w:val="30"/>
                <w:szCs w:val="30"/>
                <w:highlight w:val="none"/>
              </w:rPr>
            </w:pPr>
            <w:r>
              <w:rPr>
                <w:rFonts w:hint="eastAsia" w:ascii="仿宋_GB2312" w:hAnsi="仿宋_GB2312" w:eastAsia="仿宋_GB2312" w:cs="仿宋_GB2312"/>
                <w:b/>
                <w:bCs/>
                <w:spacing w:val="0"/>
                <w:sz w:val="32"/>
                <w:szCs w:val="32"/>
                <w:highlight w:val="none"/>
              </w:rPr>
              <w:t>双循环背景下旅游职业教育转型研究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113</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20"/>
                <w:sz w:val="30"/>
                <w:szCs w:val="30"/>
                <w:highlight w:val="none"/>
              </w:rPr>
            </w:pPr>
            <w:r>
              <w:rPr>
                <w:rFonts w:hint="eastAsia" w:ascii="仿宋_GB2312" w:hAnsi="仿宋_GB2312" w:eastAsia="仿宋_GB2312" w:cs="仿宋_GB2312"/>
                <w:b/>
                <w:bCs/>
                <w:spacing w:val="0"/>
                <w:sz w:val="32"/>
                <w:szCs w:val="32"/>
                <w:highlight w:val="none"/>
              </w:rPr>
              <w:t>疫情常态化背景下文旅领域职业教育提质增效路径研究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114</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20"/>
                <w:sz w:val="30"/>
                <w:szCs w:val="30"/>
                <w:highlight w:val="none"/>
              </w:rPr>
            </w:pPr>
            <w:r>
              <w:rPr>
                <w:rFonts w:hint="eastAsia" w:ascii="仿宋_GB2312" w:hAnsi="仿宋_GB2312" w:eastAsia="仿宋_GB2312" w:cs="仿宋_GB2312"/>
                <w:b/>
                <w:bCs/>
                <w:spacing w:val="0"/>
                <w:sz w:val="32"/>
                <w:szCs w:val="32"/>
                <w:highlight w:val="none"/>
              </w:rPr>
              <w:t>旅游职业教育中高职一体化专业建设范式优化研究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115</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20"/>
                <w:sz w:val="30"/>
                <w:szCs w:val="30"/>
                <w:highlight w:val="none"/>
              </w:rPr>
            </w:pPr>
            <w:r>
              <w:rPr>
                <w:rFonts w:hint="eastAsia" w:ascii="仿宋_GB2312" w:hAnsi="仿宋_GB2312" w:eastAsia="仿宋_GB2312" w:cs="仿宋_GB2312"/>
                <w:b/>
                <w:bCs/>
                <w:spacing w:val="0"/>
                <w:sz w:val="32"/>
                <w:szCs w:val="32"/>
                <w:highlight w:val="none"/>
              </w:rPr>
              <w:t>数字赋能旅游职业教育治理体系研究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6" w:type="dxa"/>
            <w:gridSpan w:val="2"/>
          </w:tcPr>
          <w:p>
            <w:pPr>
              <w:numPr>
                <w:ilvl w:val="0"/>
                <w:numId w:val="0"/>
              </w:numPr>
              <w:ind w:leftChars="0"/>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pacing w:val="-20"/>
                <w:sz w:val="30"/>
                <w:szCs w:val="30"/>
                <w:highlight w:val="none"/>
                <w:lang w:eastAsia="zh-CN"/>
              </w:rPr>
              <w:tab/>
            </w:r>
            <w:r>
              <w:rPr>
                <w:rFonts w:hint="eastAsia" w:ascii="仿宋_GB2312" w:hAnsi="仿宋_GB2312" w:eastAsia="仿宋_GB2312" w:cs="仿宋_GB2312"/>
                <w:b/>
                <w:bCs/>
                <w:sz w:val="32"/>
                <w:szCs w:val="32"/>
                <w:highlight w:val="none"/>
                <w:lang w:val="en-US" w:eastAsia="zh-CN"/>
              </w:rPr>
              <w:t>注：以上课题寄送到智慧旅游职业教育专业委员会；联系人：叶志良；</w:t>
            </w:r>
          </w:p>
          <w:p>
            <w:pPr>
              <w:numPr>
                <w:ilvl w:val="0"/>
                <w:numId w:val="0"/>
              </w:numPr>
              <w:ind w:leftChars="0"/>
              <w:rPr>
                <w:rFonts w:hint="default" w:ascii="仿宋_GB2312" w:eastAsia="仿宋_GB2312"/>
                <w:b/>
                <w:sz w:val="28"/>
                <w:szCs w:val="28"/>
                <w:lang w:val="en-US" w:eastAsia="zh-CN"/>
              </w:rPr>
            </w:pPr>
            <w:r>
              <w:rPr>
                <w:rFonts w:hint="eastAsia" w:ascii="仿宋_GB2312" w:eastAsia="仿宋_GB2312"/>
                <w:b/>
                <w:sz w:val="28"/>
                <w:szCs w:val="28"/>
                <w:lang w:val="en-US" w:eastAsia="zh-CN"/>
              </w:rPr>
              <w:t>手机号：</w:t>
            </w:r>
            <w:r>
              <w:rPr>
                <w:rFonts w:hint="eastAsia" w:ascii="仿宋_GB2312" w:eastAsia="仿宋_GB2312"/>
                <w:b/>
                <w:sz w:val="28"/>
                <w:szCs w:val="28"/>
              </w:rPr>
              <w:t>13606601959</w:t>
            </w:r>
            <w:r>
              <w:rPr>
                <w:rFonts w:hint="eastAsia" w:ascii="仿宋_GB2312" w:eastAsia="仿宋_GB2312"/>
                <w:b/>
                <w:sz w:val="28"/>
                <w:szCs w:val="28"/>
                <w:lang w:val="en-US" w:eastAsia="zh-CN"/>
              </w:rPr>
              <w:t>；办公电话：</w:t>
            </w:r>
            <w:r>
              <w:rPr>
                <w:rFonts w:hint="eastAsia" w:ascii="仿宋_GB2312" w:eastAsia="仿宋_GB2312"/>
                <w:b/>
                <w:sz w:val="28"/>
                <w:szCs w:val="28"/>
              </w:rPr>
              <w:t>0571-82838057</w:t>
            </w:r>
            <w:r>
              <w:rPr>
                <w:rFonts w:hint="eastAsia" w:ascii="仿宋_GB2312" w:eastAsia="仿宋_GB2312"/>
                <w:b/>
                <w:sz w:val="28"/>
                <w:szCs w:val="28"/>
                <w:lang w:eastAsia="zh-CN"/>
              </w:rPr>
              <w:t>；</w:t>
            </w:r>
            <w:r>
              <w:rPr>
                <w:rFonts w:hint="eastAsia" w:ascii="仿宋_GB2312" w:eastAsia="仿宋_GB2312"/>
                <w:b/>
                <w:sz w:val="28"/>
                <w:szCs w:val="28"/>
                <w:lang w:val="en-US" w:eastAsia="zh-CN"/>
              </w:rPr>
              <w:t>邮箱地址：495268156@qq.com</w:t>
            </w:r>
          </w:p>
          <w:p>
            <w:pPr>
              <w:numPr>
                <w:ilvl w:val="0"/>
                <w:numId w:val="0"/>
              </w:numPr>
              <w:tabs>
                <w:tab w:val="left" w:pos="1036"/>
              </w:tabs>
              <w:ind w:left="0" w:leftChars="0" w:firstLine="0" w:firstLineChars="0"/>
              <w:rPr>
                <w:rFonts w:hint="eastAsia" w:ascii="仿宋_GB2312" w:hAnsi="仿宋_GB2312" w:eastAsia="仿宋_GB2312" w:cs="仿宋_GB2312"/>
                <w:b w:val="0"/>
                <w:bCs w:val="0"/>
                <w:spacing w:val="-20"/>
                <w:sz w:val="30"/>
                <w:szCs w:val="30"/>
                <w:highlight w:val="none"/>
                <w:lang w:eastAsia="zh-CN"/>
              </w:rPr>
            </w:pPr>
            <w:r>
              <w:rPr>
                <w:rFonts w:hint="eastAsia" w:ascii="仿宋_GB2312" w:eastAsia="仿宋_GB2312"/>
                <w:b/>
                <w:sz w:val="28"/>
                <w:szCs w:val="28"/>
                <w:lang w:val="en-US" w:eastAsia="zh-CN"/>
              </w:rPr>
              <w:t>邮寄地址：浙江省杭州市萧山区耕文路浙江旅游职业学院；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116</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20"/>
                <w:sz w:val="30"/>
                <w:szCs w:val="30"/>
                <w:highlight w:val="none"/>
              </w:rPr>
            </w:pPr>
            <w:r>
              <w:rPr>
                <w:rFonts w:hint="eastAsia" w:ascii="仿宋_GB2312" w:hAnsi="仿宋_GB2312" w:eastAsia="仿宋_GB2312" w:cs="仿宋_GB2312"/>
                <w:b/>
                <w:bCs/>
                <w:spacing w:val="0"/>
                <w:sz w:val="32"/>
                <w:szCs w:val="32"/>
                <w:highlight w:val="none"/>
              </w:rPr>
              <w:t>类型教育视域下职业院校思政课教学改革创新研究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117</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20"/>
                <w:sz w:val="30"/>
                <w:szCs w:val="30"/>
                <w:highlight w:val="none"/>
              </w:rPr>
            </w:pPr>
            <w:r>
              <w:rPr>
                <w:rFonts w:hint="eastAsia" w:ascii="仿宋_GB2312" w:hAnsi="仿宋_GB2312" w:eastAsia="仿宋_GB2312" w:cs="仿宋_GB2312"/>
                <w:b/>
                <w:bCs/>
                <w:spacing w:val="0"/>
                <w:sz w:val="32"/>
                <w:szCs w:val="32"/>
                <w:highlight w:val="none"/>
              </w:rPr>
              <w:t>职业院校思想政治教育与技术技能培养有机统一的路径研究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118</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职业院校思政课教师专业素养提升的策略研究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119</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职业院校“大思政课”的学理研究与实践探索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9" w:hRule="atLeast"/>
        </w:trPr>
        <w:tc>
          <w:tcPr>
            <w:tcW w:w="10236" w:type="dxa"/>
            <w:gridSpan w:val="2"/>
          </w:tcPr>
          <w:p>
            <w:pPr>
              <w:numPr>
                <w:ilvl w:val="0"/>
                <w:numId w:val="0"/>
              </w:numPr>
              <w:ind w:leftChars="0"/>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注：以上课题寄送到德育工作委员会；联系人：黄文杰；</w:t>
            </w:r>
          </w:p>
          <w:p>
            <w:pPr>
              <w:numPr>
                <w:ilvl w:val="0"/>
                <w:numId w:val="0"/>
              </w:numPr>
              <w:ind w:leftChars="0"/>
              <w:rPr>
                <w:rFonts w:hint="default" w:ascii="仿宋_GB2312" w:eastAsia="仿宋_GB2312"/>
                <w:b/>
                <w:sz w:val="28"/>
                <w:szCs w:val="28"/>
                <w:lang w:val="en-US" w:eastAsia="zh-CN"/>
              </w:rPr>
            </w:pPr>
            <w:r>
              <w:rPr>
                <w:rFonts w:hint="eastAsia" w:ascii="仿宋_GB2312" w:eastAsia="仿宋_GB2312"/>
                <w:b/>
                <w:sz w:val="28"/>
                <w:szCs w:val="28"/>
                <w:lang w:val="en-US" w:eastAsia="zh-CN"/>
              </w:rPr>
              <w:t>手机号：</w:t>
            </w:r>
            <w:r>
              <w:rPr>
                <w:rFonts w:hint="eastAsia" w:ascii="仿宋_GB2312" w:eastAsia="仿宋_GB2312"/>
                <w:b/>
                <w:sz w:val="28"/>
                <w:szCs w:val="28"/>
              </w:rPr>
              <w:t>18612518932</w:t>
            </w:r>
            <w:r>
              <w:rPr>
                <w:rFonts w:hint="eastAsia" w:ascii="仿宋_GB2312" w:eastAsia="仿宋_GB2312"/>
                <w:b/>
                <w:sz w:val="28"/>
                <w:szCs w:val="28"/>
                <w:lang w:val="en-US" w:eastAsia="zh-CN"/>
              </w:rPr>
              <w:t>；办公电话：</w:t>
            </w:r>
            <w:r>
              <w:rPr>
                <w:rFonts w:hint="eastAsia" w:ascii="仿宋_GB2312" w:eastAsia="仿宋_GB2312"/>
                <w:b/>
                <w:sz w:val="28"/>
                <w:szCs w:val="28"/>
              </w:rPr>
              <w:t>010-58582350</w:t>
            </w:r>
            <w:r>
              <w:rPr>
                <w:rFonts w:hint="eastAsia" w:ascii="仿宋_GB2312" w:eastAsia="仿宋_GB2312"/>
                <w:b/>
                <w:sz w:val="28"/>
                <w:szCs w:val="28"/>
                <w:lang w:eastAsia="zh-CN"/>
              </w:rPr>
              <w:t>；</w:t>
            </w:r>
            <w:r>
              <w:rPr>
                <w:rFonts w:hint="eastAsia" w:ascii="仿宋_GB2312" w:eastAsia="仿宋_GB2312"/>
                <w:b/>
                <w:sz w:val="28"/>
                <w:szCs w:val="28"/>
                <w:lang w:val="en-US" w:eastAsia="zh-CN"/>
              </w:rPr>
              <w:t>邮箱地址：degongwei@163.com</w:t>
            </w:r>
          </w:p>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eastAsia="仿宋_GB2312"/>
                <w:b/>
                <w:sz w:val="28"/>
                <w:szCs w:val="28"/>
                <w:lang w:val="en-US" w:eastAsia="zh-CN"/>
              </w:rPr>
              <w:t>邮寄地址：北京市朝阳区惠新东街富盛大厦；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120</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职业院校落实“体教融合”实践研究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121</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职业院校落实“教会、勤练、常赛”体育教育教学实践研究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122</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“三教”改革在职业院校体育教学中的研究与实践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123</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中华传统体育项目的创新、传承与发展研究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124</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职业院校公共体育与课程思政有效融入研究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125</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0"/>
                <w:szCs w:val="30"/>
                <w:highlight w:val="none"/>
              </w:rPr>
            </w:pPr>
            <w:r>
              <w:rPr>
                <w:rFonts w:hint="eastAsia" w:ascii="仿宋_GB2312" w:hAnsi="仿宋_GB2312" w:eastAsia="仿宋_GB2312" w:cs="仿宋_GB2312"/>
                <w:b/>
                <w:bCs/>
                <w:spacing w:val="-20"/>
                <w:sz w:val="30"/>
                <w:szCs w:val="30"/>
                <w:highlight w:val="none"/>
              </w:rPr>
              <w:t>职业院校体育教育教学与未来职业技能和职业素养有效融入的研究与实践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126</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顶岗实习期间的学生体质健康与体育教学实施的路径方法研究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127</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新时代体育课程和新形态教材的建设研究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6" w:type="dxa"/>
            <w:gridSpan w:val="2"/>
          </w:tcPr>
          <w:p>
            <w:pPr>
              <w:numPr>
                <w:ilvl w:val="0"/>
                <w:numId w:val="0"/>
              </w:numPr>
              <w:ind w:leftChars="0"/>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注：以上课题寄送到体育工作委员会；联系人：鲁  威；</w:t>
            </w:r>
          </w:p>
          <w:p>
            <w:pPr>
              <w:numPr>
                <w:ilvl w:val="0"/>
                <w:numId w:val="0"/>
              </w:numPr>
              <w:ind w:leftChars="0"/>
              <w:rPr>
                <w:rFonts w:hint="eastAsia" w:ascii="仿宋_GB2312" w:eastAsia="仿宋_GB2312"/>
                <w:b/>
                <w:sz w:val="28"/>
                <w:szCs w:val="28"/>
                <w:lang w:val="en-US" w:eastAsia="zh-CN"/>
              </w:rPr>
            </w:pPr>
            <w:r>
              <w:rPr>
                <w:rFonts w:hint="eastAsia" w:ascii="仿宋_GB2312" w:eastAsia="仿宋_GB2312"/>
                <w:b/>
                <w:sz w:val="28"/>
                <w:szCs w:val="28"/>
                <w:lang w:val="en-US" w:eastAsia="zh-CN"/>
              </w:rPr>
              <w:t>手机号：</w:t>
            </w:r>
            <w:r>
              <w:rPr>
                <w:rFonts w:hint="eastAsia" w:ascii="仿宋_GB2312" w:eastAsia="仿宋_GB2312"/>
                <w:b/>
                <w:sz w:val="28"/>
                <w:szCs w:val="28"/>
              </w:rPr>
              <w:t>13601139158</w:t>
            </w:r>
            <w:r>
              <w:rPr>
                <w:rFonts w:hint="eastAsia" w:ascii="仿宋_GB2312" w:eastAsia="仿宋_GB2312"/>
                <w:b/>
                <w:sz w:val="28"/>
                <w:szCs w:val="28"/>
                <w:lang w:val="en-US" w:eastAsia="zh-CN"/>
              </w:rPr>
              <w:t>；邮箱地址：71616221@qq.com</w:t>
            </w:r>
          </w:p>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eastAsia="仿宋_GB2312"/>
                <w:b/>
                <w:sz w:val="28"/>
                <w:szCs w:val="28"/>
                <w:lang w:val="en-US" w:eastAsia="zh-CN"/>
              </w:rPr>
              <w:t xml:space="preserve">邮寄地址：北京市朝阳区惠新东街4号富盛大厦1座19层；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128</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11"/>
                <w:sz w:val="32"/>
                <w:szCs w:val="32"/>
                <w:highlight w:val="none"/>
              </w:rPr>
              <w:t>高等职业学校现代农业技术专业实训教学条件建设标准数字化升级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129</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11"/>
                <w:sz w:val="32"/>
                <w:szCs w:val="32"/>
                <w:highlight w:val="none"/>
              </w:rPr>
              <w:t>数字化背景下基于“即战型”能力培养的实训教学改革与实践研究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130</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20"/>
                <w:sz w:val="28"/>
                <w:szCs w:val="28"/>
                <w:highlight w:val="none"/>
              </w:rPr>
              <w:t>面向数字口腔技能人才培养的“教、学、产、研”一体化数字口腔产业学院模式探究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6" w:type="dxa"/>
            <w:gridSpan w:val="2"/>
          </w:tcPr>
          <w:p>
            <w:pPr>
              <w:numPr>
                <w:ilvl w:val="0"/>
                <w:numId w:val="0"/>
              </w:numPr>
              <w:ind w:leftChars="0"/>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注：以上课题寄送到职业教育现代装备委员会；联系人：王瑞红；</w:t>
            </w:r>
          </w:p>
          <w:p>
            <w:pPr>
              <w:pStyle w:val="6"/>
              <w:keepNext w:val="0"/>
              <w:keepLines w:val="0"/>
              <w:widowControl/>
              <w:suppressLineNumbers w:val="0"/>
              <w:spacing w:before="0" w:beforeAutospacing="0" w:after="0" w:afterAutospacing="0" w:line="240" w:lineRule="auto"/>
              <w:ind w:left="0" w:right="0"/>
              <w:jc w:val="both"/>
              <w:rPr>
                <w:rFonts w:hint="default" w:ascii="仿宋_GB2312" w:eastAsia="仿宋_GB2312"/>
                <w:b/>
                <w:sz w:val="28"/>
                <w:szCs w:val="28"/>
                <w:lang w:val="en-US" w:eastAsia="zh-CN"/>
              </w:rPr>
            </w:pPr>
            <w:r>
              <w:rPr>
                <w:rFonts w:hint="eastAsia" w:ascii="仿宋_GB2312" w:eastAsia="仿宋_GB2312"/>
                <w:b/>
                <w:sz w:val="28"/>
                <w:szCs w:val="28"/>
                <w:lang w:val="en-US" w:eastAsia="zh-CN"/>
              </w:rPr>
              <w:t>手机号：13911351225；办公电话：</w:t>
            </w:r>
            <w:r>
              <w:rPr>
                <w:rFonts w:ascii="仿宋_GB2312" w:eastAsia="仿宋_GB2312" w:cs="仿宋_GB2312"/>
                <w:b/>
                <w:bCs/>
                <w:i w:val="0"/>
                <w:iCs w:val="0"/>
                <w:color w:val="000000"/>
                <w:spacing w:val="0"/>
                <w:w w:val="100"/>
                <w:sz w:val="28"/>
                <w:szCs w:val="28"/>
                <w:vertAlign w:val="baseline"/>
              </w:rPr>
              <w:t>010-59893216</w:t>
            </w:r>
            <w:r>
              <w:rPr>
                <w:rFonts w:hint="eastAsia" w:ascii="仿宋_GB2312" w:eastAsia="仿宋_GB2312"/>
                <w:b/>
                <w:sz w:val="28"/>
                <w:szCs w:val="28"/>
                <w:lang w:eastAsia="zh-CN"/>
              </w:rPr>
              <w:t>；</w:t>
            </w:r>
            <w:r>
              <w:rPr>
                <w:rFonts w:hint="eastAsia" w:ascii="仿宋_GB2312" w:eastAsia="仿宋_GB2312"/>
                <w:b/>
                <w:sz w:val="28"/>
                <w:szCs w:val="28"/>
                <w:lang w:val="en-US" w:eastAsia="zh-CN"/>
              </w:rPr>
              <w:t>邮箱地址：wangruihong@china-didac.com</w:t>
            </w:r>
          </w:p>
          <w:p>
            <w:pPr>
              <w:numPr>
                <w:ilvl w:val="0"/>
                <w:numId w:val="0"/>
              </w:numPr>
              <w:ind w:left="0" w:leftChars="0" w:firstLine="0" w:firstLineChars="0"/>
              <w:rPr>
                <w:rFonts w:hint="eastAsia" w:ascii="仿宋_GB2312" w:hAnsi="仿宋_GB2312" w:eastAsia="仿宋_GB2312" w:cs="仿宋_GB2312"/>
                <w:b/>
                <w:bCs/>
                <w:spacing w:val="0"/>
                <w:sz w:val="30"/>
                <w:szCs w:val="30"/>
                <w:highlight w:val="none"/>
              </w:rPr>
            </w:pPr>
            <w:r>
              <w:rPr>
                <w:rFonts w:hint="eastAsia" w:ascii="仿宋_GB2312" w:eastAsia="仿宋_GB2312"/>
                <w:b/>
                <w:sz w:val="28"/>
                <w:szCs w:val="28"/>
                <w:lang w:val="en-US" w:eastAsia="zh-CN"/>
              </w:rPr>
              <w:t>邮寄地址：北京市海淀区文慧园北路10号，中国教学仪器设备总公司605室；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131</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0"/>
                <w:szCs w:val="30"/>
                <w:highlight w:val="none"/>
              </w:rPr>
            </w:pPr>
            <w:r>
              <w:rPr>
                <w:rFonts w:hint="eastAsia" w:ascii="仿宋_GB2312" w:hAnsi="仿宋_GB2312" w:eastAsia="仿宋_GB2312" w:cs="仿宋_GB2312"/>
                <w:b/>
                <w:bCs/>
                <w:spacing w:val="0"/>
                <w:sz w:val="32"/>
                <w:szCs w:val="32"/>
                <w:highlight w:val="none"/>
              </w:rPr>
              <w:t>媒体融合背景下高职新闻传播专业“双师型”师资队伍建设研究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132</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0"/>
                <w:szCs w:val="30"/>
                <w:highlight w:val="none"/>
              </w:rPr>
            </w:pPr>
            <w:r>
              <w:rPr>
                <w:rFonts w:hint="eastAsia" w:ascii="仿宋_GB2312" w:hAnsi="仿宋_GB2312" w:eastAsia="仿宋_GB2312" w:cs="仿宋_GB2312"/>
                <w:b/>
                <w:bCs/>
                <w:spacing w:val="0"/>
                <w:sz w:val="32"/>
                <w:szCs w:val="32"/>
                <w:highlight w:val="none"/>
              </w:rPr>
              <w:t>智能融媒体背景下的人才培养模式探索研究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133</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智能融媒体时代大学生媒介素养提升路径研究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134</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基于移动融媒体的高校大学生意识形态安全教育研究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135</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融媒体时代高校主流意识形态话语权建设研究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136</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全媒体语境下传媒类高校融媒体中心建设与发展研究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137</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智能融媒体技术与教育教学的深度融合研究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138</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新时代中国特色职业教育形象传播话语体系研究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139</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融媒体技术在职业教育课程思政领域中的实践研究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6" w:type="dxa"/>
            <w:gridSpan w:val="2"/>
          </w:tcPr>
          <w:p>
            <w:pPr>
              <w:numPr>
                <w:ilvl w:val="0"/>
                <w:numId w:val="0"/>
              </w:numPr>
              <w:ind w:leftChars="0"/>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注：以上课题寄送到智能融媒体专业委员会；联系人：张晶；</w:t>
            </w:r>
          </w:p>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eastAsia="仿宋_GB2312"/>
                <w:b/>
                <w:sz w:val="28"/>
                <w:szCs w:val="28"/>
                <w:lang w:val="en-US" w:eastAsia="zh-CN"/>
              </w:rPr>
              <w:t>手机号：</w:t>
            </w:r>
            <w:r>
              <w:rPr>
                <w:rFonts w:hint="eastAsia" w:ascii="仿宋_GB2312" w:eastAsia="仿宋_GB2312"/>
                <w:b/>
                <w:sz w:val="28"/>
                <w:szCs w:val="28"/>
              </w:rPr>
              <w:t>13810262610</w:t>
            </w:r>
            <w:r>
              <w:rPr>
                <w:rFonts w:hint="eastAsia" w:ascii="仿宋_GB2312" w:eastAsia="仿宋_GB2312"/>
                <w:b/>
                <w:sz w:val="28"/>
                <w:szCs w:val="28"/>
                <w:lang w:val="en-US" w:eastAsia="zh-CN"/>
              </w:rPr>
              <w:t>；办公电话：</w:t>
            </w:r>
            <w:r>
              <w:rPr>
                <w:rFonts w:hint="eastAsia" w:ascii="仿宋_GB2312" w:eastAsia="仿宋_GB2312"/>
                <w:b/>
                <w:sz w:val="28"/>
                <w:szCs w:val="28"/>
              </w:rPr>
              <w:t>010-87829530</w:t>
            </w:r>
            <w:r>
              <w:rPr>
                <w:rFonts w:hint="eastAsia" w:ascii="仿宋_GB2312" w:eastAsia="仿宋_GB2312"/>
                <w:b/>
                <w:sz w:val="28"/>
                <w:szCs w:val="28"/>
                <w:lang w:eastAsia="zh-CN"/>
              </w:rPr>
              <w:t>；</w:t>
            </w:r>
            <w:r>
              <w:rPr>
                <w:rFonts w:hint="eastAsia" w:ascii="仿宋_GB2312" w:eastAsia="仿宋_GB2312"/>
                <w:b/>
                <w:sz w:val="28"/>
                <w:szCs w:val="28"/>
                <w:lang w:val="en-US" w:eastAsia="zh-CN"/>
              </w:rPr>
              <w:t>邮箱地址：letmefly2008@126.con邮寄地址：丰台区西罗园四区29号丰台区职业教育中心学校洋桥校区；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140</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合规视角下智改数转过程中的信息安全人才培养模式研究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141</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数字技术专业群学徒制模式创新与实践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142</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数智技术类专业师生双成长模式研究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143</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数字化智能制造专业群的人才培养模式探究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144</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数字化背景下高职数学“数字赋能”创新育人模式探究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145</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“以数治税”背景下财税大数据应用人才培养的路径研究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146</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20"/>
                <w:sz w:val="32"/>
                <w:szCs w:val="32"/>
                <w:highlight w:val="none"/>
              </w:rPr>
              <w:t>数字化背景下财税新岗位人才现代中国特色学徒制培养的探索与实践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147</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共同富裕视域下财金类技术技能人才高质量就业的路径研究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6" w:type="dxa"/>
            <w:gridSpan w:val="2"/>
          </w:tcPr>
          <w:p>
            <w:pPr>
              <w:numPr>
                <w:ilvl w:val="0"/>
                <w:numId w:val="0"/>
              </w:numPr>
              <w:ind w:leftChars="0"/>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注：以上课题寄送到数字经济分会（筹）；联系人：刘益宏；</w:t>
            </w:r>
          </w:p>
          <w:p>
            <w:pPr>
              <w:numPr>
                <w:ilvl w:val="0"/>
                <w:numId w:val="0"/>
              </w:numPr>
              <w:ind w:leftChars="0"/>
              <w:rPr>
                <w:rFonts w:hint="default" w:ascii="仿宋_GB2312" w:eastAsia="仿宋_GB2312"/>
                <w:b/>
                <w:sz w:val="28"/>
                <w:szCs w:val="28"/>
                <w:lang w:val="en-US" w:eastAsia="zh-CN"/>
              </w:rPr>
            </w:pPr>
            <w:r>
              <w:rPr>
                <w:rFonts w:hint="eastAsia" w:ascii="仿宋_GB2312" w:eastAsia="仿宋_GB2312"/>
                <w:b/>
                <w:sz w:val="28"/>
                <w:szCs w:val="28"/>
                <w:lang w:val="en-US" w:eastAsia="zh-CN"/>
              </w:rPr>
              <w:t>手机号：</w:t>
            </w:r>
            <w:r>
              <w:rPr>
                <w:rFonts w:hint="eastAsia" w:ascii="仿宋_GB2312" w:eastAsia="仿宋_GB2312"/>
                <w:b/>
                <w:sz w:val="28"/>
                <w:szCs w:val="28"/>
              </w:rPr>
              <w:t>17701095803</w:t>
            </w:r>
            <w:r>
              <w:rPr>
                <w:rFonts w:hint="eastAsia" w:ascii="仿宋_GB2312" w:eastAsia="仿宋_GB2312"/>
                <w:b/>
                <w:sz w:val="28"/>
                <w:szCs w:val="28"/>
                <w:lang w:val="en-US" w:eastAsia="zh-CN"/>
              </w:rPr>
              <w:t>；办公电话：010-</w:t>
            </w:r>
            <w:r>
              <w:rPr>
                <w:rFonts w:hint="eastAsia" w:ascii="仿宋_GB2312" w:eastAsia="仿宋_GB2312"/>
                <w:b/>
                <w:sz w:val="28"/>
                <w:szCs w:val="28"/>
              </w:rPr>
              <w:t>84171218</w:t>
            </w:r>
            <w:r>
              <w:rPr>
                <w:rFonts w:hint="eastAsia" w:ascii="仿宋_GB2312" w:eastAsia="仿宋_GB2312"/>
                <w:b/>
                <w:sz w:val="28"/>
                <w:szCs w:val="28"/>
                <w:lang w:eastAsia="zh-CN"/>
              </w:rPr>
              <w:t>；</w:t>
            </w:r>
            <w:r>
              <w:rPr>
                <w:rFonts w:hint="eastAsia" w:ascii="仿宋_GB2312" w:eastAsia="仿宋_GB2312"/>
                <w:b/>
                <w:sz w:val="28"/>
                <w:szCs w:val="28"/>
                <w:lang w:val="en-US" w:eastAsia="zh-CN"/>
              </w:rPr>
              <w:t>邮箱地址：</w:t>
            </w:r>
            <w:r>
              <w:rPr>
                <w:rFonts w:hint="eastAsia" w:ascii="仿宋_GB2312" w:eastAsia="仿宋_GB2312"/>
                <w:b/>
                <w:sz w:val="28"/>
                <w:szCs w:val="28"/>
              </w:rPr>
              <w:t>szjjyjy@biem.edu.cn</w:t>
            </w:r>
          </w:p>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eastAsia="仿宋_GB2312"/>
                <w:b/>
                <w:sz w:val="28"/>
                <w:szCs w:val="28"/>
                <w:lang w:val="en-US" w:eastAsia="zh-CN"/>
              </w:rPr>
              <w:t>邮寄地址：北京市朝阳区花家地街12号,北京经济管理职业学院，数字经济研究院；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148</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20"/>
                <w:sz w:val="32"/>
                <w:szCs w:val="32"/>
                <w:highlight w:val="none"/>
              </w:rPr>
              <w:t>数字经济背景下民族地区信息工程技术人才培养模式的创新与实践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149</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后疫情时代民族地区职业教育国际交流与合作研究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150</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中职“非遗+乡村振兴”工作创新性研究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151</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民族地区“职普融通”教育混合式培养模式研究----以藏区为例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6" w:type="dxa"/>
            <w:gridSpan w:val="2"/>
          </w:tcPr>
          <w:p>
            <w:pPr>
              <w:numPr>
                <w:ilvl w:val="0"/>
                <w:numId w:val="0"/>
              </w:numPr>
              <w:ind w:leftChars="0"/>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注：以上课题寄送到民族地区职业教育工作委员会；联系人：李文婷；</w:t>
            </w:r>
          </w:p>
          <w:p>
            <w:pPr>
              <w:numPr>
                <w:ilvl w:val="0"/>
                <w:numId w:val="0"/>
              </w:numPr>
              <w:ind w:leftChars="0"/>
              <w:rPr>
                <w:rFonts w:hint="eastAsia" w:ascii="仿宋_GB2312" w:eastAsia="仿宋_GB2312"/>
                <w:b/>
                <w:sz w:val="28"/>
                <w:szCs w:val="28"/>
                <w:lang w:val="en-US" w:eastAsia="zh-CN"/>
              </w:rPr>
            </w:pPr>
            <w:r>
              <w:rPr>
                <w:rFonts w:hint="eastAsia" w:ascii="仿宋_GB2312" w:eastAsia="仿宋_GB2312"/>
                <w:b/>
                <w:sz w:val="28"/>
                <w:szCs w:val="28"/>
                <w:lang w:val="en-US" w:eastAsia="zh-CN"/>
              </w:rPr>
              <w:t>手机号：18241685586；办公电话：</w:t>
            </w:r>
            <w:r>
              <w:rPr>
                <w:rFonts w:hint="eastAsia" w:ascii="仿宋_GB2312" w:eastAsia="仿宋_GB2312"/>
                <w:b/>
                <w:sz w:val="28"/>
                <w:szCs w:val="28"/>
              </w:rPr>
              <w:t>0856-6909605</w:t>
            </w:r>
            <w:r>
              <w:rPr>
                <w:rFonts w:hint="eastAsia" w:ascii="仿宋_GB2312" w:eastAsia="仿宋_GB2312"/>
                <w:b/>
                <w:sz w:val="28"/>
                <w:szCs w:val="28"/>
                <w:lang w:eastAsia="zh-CN"/>
              </w:rPr>
              <w:t>；</w:t>
            </w:r>
            <w:r>
              <w:rPr>
                <w:rFonts w:hint="eastAsia" w:ascii="仿宋_GB2312" w:eastAsia="仿宋_GB2312"/>
                <w:b/>
                <w:sz w:val="28"/>
                <w:szCs w:val="28"/>
                <w:lang w:val="en-US" w:eastAsia="zh-CN"/>
              </w:rPr>
              <w:t>邮箱地址：mzzj2022@163.com</w:t>
            </w:r>
          </w:p>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eastAsia="仿宋_GB2312"/>
                <w:b/>
                <w:sz w:val="28"/>
                <w:szCs w:val="28"/>
                <w:highlight w:val="none"/>
                <w:lang w:val="en-US" w:eastAsia="zh-CN"/>
              </w:rPr>
              <w:t>邮寄地址：贵州省铜仁碧江区伍环清水湾小区；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152</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聚焦人类卫生健康共同体，创建生命健康产教融合新模式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153</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医药卫生专业升级服务区域高质量发展路径探索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154</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卫生职业院校“五育并举”教育体系创新与实践研究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155</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20"/>
                <w:sz w:val="32"/>
                <w:szCs w:val="32"/>
                <w:highlight w:val="none"/>
              </w:rPr>
              <w:t>服务“一带一路”发展——国际化医学技术技能人才培养模式研究与实践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156</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卫生职业院校虚拟仿真实训平台的开发与应用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157</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“互联网+医学教育”教学新模式的理论与实践探索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158</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20"/>
                <w:sz w:val="32"/>
                <w:szCs w:val="32"/>
                <w:highlight w:val="none"/>
              </w:rPr>
              <w:t>新医科背景下职业院校公共卫生学院和专业特色学院建设路径研究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159</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中医药专业教育改革与人才培养创新模式探索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6" w:type="dxa"/>
            <w:gridSpan w:val="2"/>
          </w:tcPr>
          <w:p>
            <w:pPr>
              <w:numPr>
                <w:ilvl w:val="0"/>
                <w:numId w:val="0"/>
              </w:numPr>
              <w:ind w:leftChars="0"/>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注：以上课题寄送到卫生教育专业委员会；联系人：陈玥琳；</w:t>
            </w:r>
          </w:p>
          <w:p>
            <w:pPr>
              <w:numPr>
                <w:ilvl w:val="0"/>
                <w:numId w:val="0"/>
              </w:numPr>
              <w:ind w:leftChars="0"/>
              <w:rPr>
                <w:rFonts w:hint="default" w:ascii="仿宋_GB2312" w:eastAsia="仿宋_GB2312"/>
                <w:b/>
                <w:sz w:val="28"/>
                <w:szCs w:val="28"/>
                <w:lang w:val="en-US" w:eastAsia="zh-CN"/>
              </w:rPr>
            </w:pPr>
            <w:r>
              <w:rPr>
                <w:rFonts w:hint="eastAsia" w:ascii="仿宋_GB2312" w:eastAsia="仿宋_GB2312"/>
                <w:b/>
                <w:sz w:val="28"/>
                <w:szCs w:val="28"/>
                <w:lang w:val="en-US" w:eastAsia="zh-CN"/>
              </w:rPr>
              <w:t>手机号：</w:t>
            </w:r>
            <w:r>
              <w:rPr>
                <w:rFonts w:hint="eastAsia" w:ascii="仿宋_GB2312" w:eastAsia="仿宋_GB2312"/>
                <w:b/>
                <w:sz w:val="28"/>
                <w:szCs w:val="28"/>
              </w:rPr>
              <w:t>15050669480</w:t>
            </w:r>
            <w:r>
              <w:rPr>
                <w:rFonts w:hint="eastAsia" w:ascii="仿宋_GB2312" w:eastAsia="仿宋_GB2312"/>
                <w:b/>
                <w:sz w:val="28"/>
                <w:szCs w:val="28"/>
                <w:lang w:val="en-US" w:eastAsia="zh-CN"/>
              </w:rPr>
              <w:t>；办公电话：</w:t>
            </w:r>
            <w:r>
              <w:rPr>
                <w:rFonts w:hint="eastAsia" w:ascii="仿宋_GB2312" w:eastAsia="仿宋_GB2312"/>
                <w:b/>
                <w:sz w:val="28"/>
                <w:szCs w:val="28"/>
              </w:rPr>
              <w:t>0510-88159210</w:t>
            </w:r>
            <w:r>
              <w:rPr>
                <w:rFonts w:hint="eastAsia" w:ascii="仿宋_GB2312" w:eastAsia="仿宋_GB2312"/>
                <w:b/>
                <w:sz w:val="28"/>
                <w:szCs w:val="28"/>
                <w:lang w:eastAsia="zh-CN"/>
              </w:rPr>
              <w:t>；</w:t>
            </w:r>
            <w:r>
              <w:rPr>
                <w:rFonts w:hint="eastAsia" w:ascii="仿宋_GB2312" w:eastAsia="仿宋_GB2312"/>
                <w:b/>
                <w:sz w:val="28"/>
                <w:szCs w:val="28"/>
                <w:lang w:val="en-US" w:eastAsia="zh-CN"/>
              </w:rPr>
              <w:t>邮箱地址：zjxhwzw@163.com ；</w:t>
            </w:r>
          </w:p>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eastAsia="仿宋_GB2312"/>
                <w:b/>
                <w:sz w:val="28"/>
                <w:szCs w:val="28"/>
                <w:lang w:val="en-US" w:eastAsia="zh-CN"/>
              </w:rPr>
              <w:t>邮寄地址：江苏省盐城市解放南路283号江苏医药职业学院；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160</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《走近人工智能》精品课程教学实验平台研发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161</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产教融合视域下智能制造协同创新中心专业建设与实践探究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162</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打造具有航天特色产业学院的建设实践研究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163</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高端装备制造业生产性产教融合实训基地建设研究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164</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20"/>
                <w:sz w:val="30"/>
                <w:szCs w:val="30"/>
                <w:highlight w:val="none"/>
              </w:rPr>
              <w:t>基于“岗课赛证+思政融通”的高端制造专业人才培养体系构建探究与实践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165</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智能制造装备专业群人才培养模式研究与实践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166</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装备制造专业群模块化课程体系构建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167</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20"/>
                <w:sz w:val="30"/>
                <w:szCs w:val="30"/>
                <w:highlight w:val="none"/>
              </w:rPr>
              <w:t>职业院校智能制造专业群毕业生就业的痛点难点调研分析与解决路径研究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168</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基于数字孪生的绿色制造职教立体化资源平台建设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169</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20"/>
                <w:sz w:val="32"/>
                <w:szCs w:val="32"/>
                <w:highlight w:val="none"/>
              </w:rPr>
              <w:t>校企融合培养高素质技能人才——以探索大师技能工作室制新模式为例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6" w:type="dxa"/>
            <w:gridSpan w:val="2"/>
          </w:tcPr>
          <w:p>
            <w:pPr>
              <w:numPr>
                <w:ilvl w:val="0"/>
                <w:numId w:val="0"/>
              </w:numPr>
              <w:ind w:leftChars="0"/>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注：以上课题寄送到高端装备制造专业委员会；联系人：张  彪；</w:t>
            </w:r>
          </w:p>
          <w:p>
            <w:pPr>
              <w:numPr>
                <w:ilvl w:val="0"/>
                <w:numId w:val="0"/>
              </w:numPr>
              <w:ind w:leftChars="0"/>
              <w:rPr>
                <w:rFonts w:hint="default" w:ascii="仿宋_GB2312" w:eastAsia="仿宋_GB2312"/>
                <w:b/>
                <w:sz w:val="28"/>
                <w:szCs w:val="28"/>
                <w:highlight w:val="none"/>
                <w:lang w:val="en-US" w:eastAsia="zh-CN"/>
              </w:rPr>
            </w:pPr>
            <w:r>
              <w:rPr>
                <w:rFonts w:hint="eastAsia" w:ascii="仿宋_GB2312" w:eastAsia="仿宋_GB2312"/>
                <w:b/>
                <w:sz w:val="28"/>
                <w:szCs w:val="28"/>
                <w:lang w:val="en-US" w:eastAsia="zh-CN"/>
              </w:rPr>
              <w:t>手机号：</w:t>
            </w:r>
            <w:r>
              <w:rPr>
                <w:rFonts w:hint="eastAsia" w:ascii="仿宋_GB2312" w:eastAsia="仿宋_GB2312"/>
                <w:b/>
                <w:sz w:val="28"/>
                <w:szCs w:val="28"/>
              </w:rPr>
              <w:t>18610654790</w:t>
            </w:r>
            <w:r>
              <w:rPr>
                <w:rFonts w:hint="eastAsia" w:ascii="仿宋_GB2312" w:eastAsia="仿宋_GB2312"/>
                <w:b/>
                <w:sz w:val="28"/>
                <w:szCs w:val="28"/>
                <w:lang w:val="en-US" w:eastAsia="zh-CN"/>
              </w:rPr>
              <w:t>；办公电话：</w:t>
            </w:r>
            <w:r>
              <w:rPr>
                <w:rFonts w:hint="eastAsia" w:ascii="仿宋_GB2312" w:eastAsia="仿宋_GB2312"/>
                <w:b/>
                <w:sz w:val="28"/>
                <w:szCs w:val="28"/>
              </w:rPr>
              <w:t>010-88567779</w:t>
            </w:r>
            <w:r>
              <w:rPr>
                <w:rFonts w:hint="eastAsia" w:ascii="仿宋_GB2312" w:eastAsia="仿宋_GB2312"/>
                <w:b/>
                <w:sz w:val="28"/>
                <w:szCs w:val="28"/>
                <w:lang w:eastAsia="zh-CN"/>
              </w:rPr>
              <w:t>；</w:t>
            </w:r>
            <w:r>
              <w:rPr>
                <w:rFonts w:hint="eastAsia" w:ascii="仿宋_GB2312" w:eastAsia="仿宋_GB2312"/>
                <w:b/>
                <w:sz w:val="28"/>
                <w:szCs w:val="28"/>
                <w:highlight w:val="none"/>
                <w:lang w:val="en-US" w:eastAsia="zh-CN"/>
              </w:rPr>
              <w:t>邮箱地址：zhangb@hrbj.net.；</w:t>
            </w:r>
          </w:p>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eastAsia="仿宋_GB2312"/>
                <w:b/>
                <w:sz w:val="28"/>
                <w:szCs w:val="28"/>
                <w:highlight w:val="none"/>
                <w:lang w:val="en-US" w:eastAsia="zh-CN"/>
              </w:rPr>
              <w:t>邮寄地址：北京市海淀区阜成路19号中科航天人才中心；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170</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职业院校教师的数字化素养现状、困境与提升路径研究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171</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职业院校教师教学创新团队建设路径研究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172</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职业院校教师企业实践的制度研究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173</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lang w:eastAsia="zh-CN"/>
              </w:rPr>
            </w:pPr>
            <w:r>
              <w:rPr>
                <w:rFonts w:hint="eastAsia" w:ascii="仿宋_GB2312" w:hAnsi="仿宋_GB2312" w:eastAsia="仿宋_GB2312" w:cs="仿宋_GB2312"/>
                <w:b/>
                <w:bCs/>
                <w:spacing w:val="0"/>
                <w:sz w:val="32"/>
                <w:szCs w:val="32"/>
                <w:highlight w:val="none"/>
              </w:rPr>
              <w:t>职业院校产业导师队伍建设研究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174</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职业院校名师培育的策略研究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6" w:type="dxa"/>
            <w:gridSpan w:val="2"/>
          </w:tcPr>
          <w:p>
            <w:pPr>
              <w:numPr>
                <w:ilvl w:val="0"/>
                <w:numId w:val="0"/>
              </w:numPr>
              <w:ind w:leftChars="0"/>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注：以上课题寄送到职教师资专业委员会；联系人：赵文平；</w:t>
            </w:r>
          </w:p>
          <w:p>
            <w:pPr>
              <w:numPr>
                <w:ilvl w:val="0"/>
                <w:numId w:val="0"/>
              </w:numPr>
              <w:ind w:leftChars="0"/>
              <w:rPr>
                <w:rFonts w:hint="default" w:ascii="仿宋_GB2312" w:eastAsia="仿宋_GB2312"/>
                <w:b/>
                <w:sz w:val="28"/>
                <w:szCs w:val="28"/>
                <w:lang w:val="en-US" w:eastAsia="zh-CN"/>
              </w:rPr>
            </w:pPr>
            <w:r>
              <w:rPr>
                <w:rFonts w:hint="eastAsia" w:ascii="仿宋_GB2312" w:eastAsia="仿宋_GB2312"/>
                <w:b/>
                <w:sz w:val="28"/>
                <w:szCs w:val="28"/>
                <w:lang w:val="en-US" w:eastAsia="zh-CN"/>
              </w:rPr>
              <w:t>手机号：</w:t>
            </w:r>
            <w:r>
              <w:rPr>
                <w:rFonts w:hint="eastAsia" w:ascii="仿宋_GB2312" w:eastAsia="仿宋_GB2312"/>
                <w:b/>
                <w:sz w:val="28"/>
                <w:szCs w:val="28"/>
              </w:rPr>
              <w:t>18822187302</w:t>
            </w:r>
            <w:r>
              <w:rPr>
                <w:rFonts w:hint="eastAsia" w:ascii="仿宋_GB2312" w:eastAsia="仿宋_GB2312"/>
                <w:b/>
                <w:sz w:val="28"/>
                <w:szCs w:val="28"/>
                <w:lang w:val="en-US" w:eastAsia="zh-CN"/>
              </w:rPr>
              <w:t>；办公电话：</w:t>
            </w:r>
            <w:r>
              <w:rPr>
                <w:rFonts w:hint="eastAsia" w:ascii="仿宋_GB2312" w:eastAsia="仿宋_GB2312"/>
                <w:b/>
                <w:sz w:val="28"/>
                <w:szCs w:val="28"/>
              </w:rPr>
              <w:t>022-88181072</w:t>
            </w:r>
            <w:r>
              <w:rPr>
                <w:rFonts w:hint="eastAsia" w:ascii="仿宋_GB2312" w:eastAsia="仿宋_GB2312"/>
                <w:b/>
                <w:sz w:val="28"/>
                <w:szCs w:val="28"/>
                <w:lang w:eastAsia="zh-CN"/>
              </w:rPr>
              <w:t>；</w:t>
            </w:r>
            <w:r>
              <w:rPr>
                <w:rFonts w:hint="eastAsia" w:ascii="仿宋_GB2312" w:eastAsia="仿宋_GB2312"/>
                <w:b/>
                <w:sz w:val="28"/>
                <w:szCs w:val="28"/>
                <w:lang w:val="en-US" w:eastAsia="zh-CN"/>
              </w:rPr>
              <w:t>邮箱地址：zhaowenping84@163.com</w:t>
            </w:r>
          </w:p>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eastAsia="仿宋_GB2312"/>
                <w:b/>
                <w:sz w:val="28"/>
                <w:szCs w:val="28"/>
                <w:lang w:val="en-US" w:eastAsia="zh-CN"/>
              </w:rPr>
              <w:t>邮寄地址：天津市河西区大沽南路1310号天津职业技术师范大学职业教育学院；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175</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文化自信与课程思政创新实践研究与应用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176</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新时代职业教育课程思政创新研究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6" w:type="dxa"/>
            <w:gridSpan w:val="2"/>
          </w:tcPr>
          <w:p>
            <w:pPr>
              <w:numPr>
                <w:ilvl w:val="0"/>
                <w:numId w:val="0"/>
              </w:numPr>
              <w:ind w:leftChars="0"/>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注：以上课题寄送到职业教育文化自信专业委员会；联系人：兰天一；</w:t>
            </w:r>
          </w:p>
          <w:p>
            <w:pPr>
              <w:numPr>
                <w:ilvl w:val="0"/>
                <w:numId w:val="0"/>
              </w:numPr>
              <w:ind w:leftChars="0"/>
              <w:rPr>
                <w:rFonts w:hint="default" w:ascii="仿宋_GB2312" w:eastAsia="仿宋_GB2312"/>
                <w:b/>
                <w:sz w:val="28"/>
                <w:szCs w:val="28"/>
                <w:highlight w:val="none"/>
                <w:lang w:val="en-US" w:eastAsia="zh-CN"/>
              </w:rPr>
            </w:pPr>
            <w:r>
              <w:rPr>
                <w:rFonts w:hint="eastAsia" w:ascii="仿宋_GB2312" w:eastAsia="仿宋_GB2312"/>
                <w:b/>
                <w:sz w:val="28"/>
                <w:szCs w:val="28"/>
                <w:lang w:val="en-US" w:eastAsia="zh-CN"/>
              </w:rPr>
              <w:t>手机号：</w:t>
            </w:r>
            <w:r>
              <w:rPr>
                <w:rFonts w:hint="eastAsia" w:ascii="仿宋_GB2312" w:eastAsia="仿宋_GB2312"/>
                <w:b/>
                <w:sz w:val="28"/>
                <w:szCs w:val="28"/>
              </w:rPr>
              <w:t>15727320012</w:t>
            </w:r>
            <w:r>
              <w:rPr>
                <w:rFonts w:hint="eastAsia" w:ascii="仿宋_GB2312" w:eastAsia="仿宋_GB2312"/>
                <w:b/>
                <w:sz w:val="28"/>
                <w:szCs w:val="28"/>
                <w:lang w:val="en-US" w:eastAsia="zh-CN"/>
              </w:rPr>
              <w:t>；办公电话：</w:t>
            </w:r>
            <w:r>
              <w:rPr>
                <w:rFonts w:hint="eastAsia" w:ascii="仿宋_GB2312" w:eastAsia="仿宋_GB2312"/>
                <w:b/>
                <w:sz w:val="28"/>
                <w:szCs w:val="28"/>
              </w:rPr>
              <w:t>010-66093467</w:t>
            </w:r>
            <w:r>
              <w:rPr>
                <w:rFonts w:hint="eastAsia" w:ascii="仿宋_GB2312" w:eastAsia="仿宋_GB2312"/>
                <w:b/>
                <w:sz w:val="28"/>
                <w:szCs w:val="28"/>
                <w:lang w:eastAsia="zh-CN"/>
              </w:rPr>
              <w:t>；</w:t>
            </w:r>
            <w:r>
              <w:rPr>
                <w:rFonts w:hint="eastAsia" w:ascii="仿宋_GB2312" w:eastAsia="仿宋_GB2312"/>
                <w:b/>
                <w:sz w:val="28"/>
                <w:szCs w:val="28"/>
                <w:highlight w:val="none"/>
                <w:lang w:val="en-US" w:eastAsia="zh-CN"/>
              </w:rPr>
              <w:t>邮箱地址：lantianyi156@csdp.edu.cn；</w:t>
            </w:r>
          </w:p>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eastAsia="仿宋_GB2312"/>
                <w:b/>
                <w:sz w:val="28"/>
                <w:szCs w:val="28"/>
                <w:highlight w:val="none"/>
                <w:lang w:val="en-US" w:eastAsia="zh-CN"/>
              </w:rPr>
              <w:t>邮寄地址：北京市海淀区上园村3号交大科技大厦15层；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177</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后疫情时代高职教育国际化发展路径研究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178</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我国职业教育国际化发展典型案例研究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179</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高职院校专业建设国际化发展路径研究与实践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180</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高职教育的国别及国际比较研究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181</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我国职业教育国际化发展评价指标体系研究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182</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“中文+职业技能”国际化发展模式研究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183</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服务国际产能合作的技术技能人才培养研究与实践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184</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高职院校中外合作办学质量保障研究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6" w:type="dxa"/>
            <w:gridSpan w:val="2"/>
          </w:tcPr>
          <w:p>
            <w:pPr>
              <w:numPr>
                <w:ilvl w:val="0"/>
                <w:numId w:val="0"/>
              </w:numPr>
              <w:ind w:leftChars="0"/>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pacing w:val="-11"/>
                <w:sz w:val="32"/>
                <w:szCs w:val="32"/>
                <w:highlight w:val="none"/>
                <w:lang w:val="en-US" w:eastAsia="zh-CN"/>
              </w:rPr>
              <w:t>注：以上课题寄送到21世纪海上丝绸之路职业教育分会；联系人：庄曼莉；</w:t>
            </w:r>
          </w:p>
          <w:p>
            <w:pPr>
              <w:numPr>
                <w:ilvl w:val="0"/>
                <w:numId w:val="0"/>
              </w:numPr>
              <w:ind w:leftChars="0"/>
              <w:rPr>
                <w:rFonts w:hint="default" w:ascii="仿宋_GB2312" w:eastAsia="仿宋_GB2312"/>
                <w:b/>
                <w:sz w:val="28"/>
                <w:szCs w:val="28"/>
                <w:lang w:val="en-US" w:eastAsia="zh-CN"/>
              </w:rPr>
            </w:pPr>
            <w:r>
              <w:rPr>
                <w:rFonts w:hint="eastAsia" w:ascii="仿宋_GB2312" w:eastAsia="仿宋_GB2312"/>
                <w:b/>
                <w:sz w:val="28"/>
                <w:szCs w:val="28"/>
                <w:lang w:val="en-US" w:eastAsia="zh-CN"/>
              </w:rPr>
              <w:t>手机号：15059594418；邮箱地址：234841110@qq.com；</w:t>
            </w:r>
          </w:p>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eastAsia="仿宋_GB2312"/>
                <w:b/>
                <w:sz w:val="28"/>
                <w:szCs w:val="28"/>
                <w:lang w:val="en-US" w:eastAsia="zh-CN"/>
              </w:rPr>
              <w:t>邮寄地址：福建省泉州市丰泽区通港西街298号黎明职业大学慈山大楼704国际交流学院；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185</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打造绿色智慧学校 培育绿色发展人才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186</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中国特色高水平高职学校建设路径研究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187</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职业院校“鱼骨模型”网络安全教育构建探究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188</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城市供热系统减碳关键技术研究及应用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189</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建筑智能检测与修复关键技术研究与应用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190</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建筑消防智能化设计与审查BIM应用研究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191</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17"/>
                <w:sz w:val="32"/>
                <w:szCs w:val="32"/>
                <w:highlight w:val="none"/>
              </w:rPr>
              <w:t>新时代背景下建设工程全生命周期虚拟仿真实训基地建设探索与实践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192</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城市信息模型平台（CIM）标准体系研究与探索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6" w:type="dxa"/>
            <w:gridSpan w:val="2"/>
          </w:tcPr>
          <w:p>
            <w:pPr>
              <w:numPr>
                <w:ilvl w:val="0"/>
                <w:numId w:val="0"/>
              </w:numPr>
              <w:ind w:leftChars="0"/>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pacing w:val="-11"/>
                <w:sz w:val="32"/>
                <w:szCs w:val="32"/>
                <w:highlight w:val="none"/>
                <w:lang w:val="en-US" w:eastAsia="zh-CN"/>
              </w:rPr>
              <w:t>注：以上课题寄送到绿色智慧学校工作委员会；联系人：秦夷飞；</w:t>
            </w:r>
          </w:p>
          <w:p>
            <w:pPr>
              <w:numPr>
                <w:ilvl w:val="0"/>
                <w:numId w:val="0"/>
              </w:numPr>
              <w:ind w:leftChars="0"/>
              <w:rPr>
                <w:rFonts w:hint="default" w:ascii="仿宋_GB2312" w:eastAsia="仿宋_GB2312"/>
                <w:b/>
                <w:sz w:val="28"/>
                <w:szCs w:val="28"/>
                <w:highlight w:val="none"/>
                <w:lang w:val="en-US" w:eastAsia="zh-CN"/>
              </w:rPr>
            </w:pPr>
            <w:r>
              <w:rPr>
                <w:rFonts w:hint="eastAsia" w:ascii="仿宋_GB2312" w:eastAsia="仿宋_GB2312"/>
                <w:b/>
                <w:sz w:val="28"/>
                <w:szCs w:val="28"/>
                <w:lang w:val="en-US" w:eastAsia="zh-CN"/>
              </w:rPr>
              <w:t>手机号：18636960369；办公电话010-66093456</w:t>
            </w:r>
            <w:r>
              <w:rPr>
                <w:rFonts w:hint="eastAsia" w:ascii="仿宋_GB2312" w:eastAsia="仿宋_GB2312"/>
                <w:b/>
                <w:sz w:val="28"/>
                <w:szCs w:val="28"/>
                <w:lang w:eastAsia="zh-CN"/>
              </w:rPr>
              <w:t>；</w:t>
            </w:r>
            <w:r>
              <w:rPr>
                <w:rFonts w:hint="eastAsia" w:ascii="仿宋_GB2312" w:eastAsia="仿宋_GB2312"/>
                <w:b/>
                <w:sz w:val="28"/>
                <w:szCs w:val="28"/>
                <w:lang w:val="en-US" w:eastAsia="zh-CN"/>
              </w:rPr>
              <w:t>邮箱地址：79051614@qq.c</w:t>
            </w:r>
            <w:r>
              <w:rPr>
                <w:rFonts w:hint="eastAsia" w:ascii="仿宋_GB2312" w:eastAsia="仿宋_GB2312"/>
                <w:b/>
                <w:sz w:val="28"/>
                <w:szCs w:val="28"/>
                <w:highlight w:val="none"/>
                <w:lang w:val="en-US" w:eastAsia="zh-CN"/>
              </w:rPr>
              <w:t>om；</w:t>
            </w:r>
          </w:p>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eastAsia="仿宋_GB2312"/>
                <w:b/>
                <w:sz w:val="28"/>
                <w:szCs w:val="28"/>
                <w:lang w:val="en-US" w:eastAsia="zh-CN"/>
              </w:rPr>
              <w:t>邮寄地址：北京市海淀区上园村3号交大科技大厦15层；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193</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20"/>
                <w:sz w:val="30"/>
                <w:szCs w:val="30"/>
                <w:highlight w:val="none"/>
              </w:rPr>
              <w:t>基于全面发展的中职生健全人格培养的实践研究——以北京市</w:t>
            </w:r>
            <w:r>
              <w:rPr>
                <w:rFonts w:hint="eastAsia" w:ascii="仿宋_GB2312" w:hAnsi="仿宋_GB2312" w:eastAsia="仿宋_GB2312" w:cs="仿宋_GB2312"/>
                <w:b/>
                <w:bCs/>
                <w:spacing w:val="-20"/>
                <w:sz w:val="30"/>
                <w:szCs w:val="30"/>
                <w:highlight w:val="none"/>
                <w:lang w:val="en-US" w:eastAsia="zh-CN"/>
              </w:rPr>
              <w:t>***</w:t>
            </w:r>
            <w:r>
              <w:rPr>
                <w:rFonts w:hint="eastAsia" w:ascii="仿宋_GB2312" w:hAnsi="仿宋_GB2312" w:eastAsia="仿宋_GB2312" w:cs="仿宋_GB2312"/>
                <w:b/>
                <w:bCs/>
                <w:spacing w:val="-20"/>
                <w:sz w:val="30"/>
                <w:szCs w:val="30"/>
                <w:highlight w:val="none"/>
              </w:rPr>
              <w:t>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194</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党建统领学生社区治理研究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195</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中职学校贯彻落实党组织领导的校长制的研究与实践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196</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新时代高职院校党建共同体的构建与协同发展研究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197</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党建引领下的职业教育产教联盟运行机制研究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198</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11"/>
                <w:sz w:val="30"/>
                <w:szCs w:val="30"/>
                <w:highlight w:val="none"/>
              </w:rPr>
              <w:t>中国特色社会主义先行示范区民办职业院校治理体系和能力建设研究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6" w:type="dxa"/>
            <w:gridSpan w:val="2"/>
          </w:tcPr>
          <w:p>
            <w:pPr>
              <w:numPr>
                <w:ilvl w:val="0"/>
                <w:numId w:val="0"/>
              </w:numPr>
              <w:ind w:leftChars="0"/>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pacing w:val="-11"/>
                <w:sz w:val="32"/>
                <w:szCs w:val="32"/>
                <w:highlight w:val="none"/>
                <w:lang w:val="en-US" w:eastAsia="zh-CN"/>
              </w:rPr>
              <w:t>注：以上课题寄送到党建工作委员会；联系人：于佳卉；</w:t>
            </w:r>
          </w:p>
          <w:p>
            <w:pPr>
              <w:numPr>
                <w:ilvl w:val="0"/>
                <w:numId w:val="0"/>
              </w:numPr>
              <w:ind w:leftChars="0"/>
              <w:rPr>
                <w:rFonts w:hint="default" w:ascii="仿宋_GB2312" w:eastAsia="仿宋_GB2312"/>
                <w:b/>
                <w:sz w:val="28"/>
                <w:szCs w:val="28"/>
                <w:highlight w:val="none"/>
                <w:lang w:val="en-US" w:eastAsia="zh-CN"/>
              </w:rPr>
            </w:pPr>
            <w:r>
              <w:rPr>
                <w:rFonts w:hint="eastAsia" w:ascii="仿宋_GB2312" w:eastAsia="仿宋_GB2312"/>
                <w:b/>
                <w:sz w:val="28"/>
                <w:szCs w:val="28"/>
                <w:lang w:val="en-US" w:eastAsia="zh-CN"/>
              </w:rPr>
              <w:t>手机号：</w:t>
            </w:r>
            <w:r>
              <w:rPr>
                <w:rFonts w:hint="eastAsia" w:ascii="仿宋_GB2312" w:eastAsia="仿宋_GB2312"/>
                <w:b/>
                <w:sz w:val="28"/>
                <w:szCs w:val="28"/>
              </w:rPr>
              <w:t>13864122292</w:t>
            </w:r>
            <w:r>
              <w:rPr>
                <w:rFonts w:hint="eastAsia" w:ascii="仿宋_GB2312" w:eastAsia="仿宋_GB2312"/>
                <w:b/>
                <w:sz w:val="28"/>
                <w:szCs w:val="28"/>
                <w:lang w:val="en-US" w:eastAsia="zh-CN"/>
              </w:rPr>
              <w:t>；办公</w:t>
            </w:r>
            <w:r>
              <w:rPr>
                <w:rFonts w:hint="eastAsia" w:ascii="仿宋_GB2312" w:eastAsia="仿宋_GB2312"/>
                <w:b/>
                <w:sz w:val="28"/>
                <w:szCs w:val="28"/>
                <w:highlight w:val="none"/>
                <w:lang w:val="en-US" w:eastAsia="zh-CN"/>
              </w:rPr>
              <w:t>电话</w:t>
            </w:r>
            <w:r>
              <w:rPr>
                <w:rFonts w:hint="eastAsia" w:ascii="仿宋_GB2312" w:eastAsia="仿宋_GB2312"/>
                <w:b/>
                <w:sz w:val="28"/>
                <w:szCs w:val="28"/>
                <w:highlight w:val="none"/>
              </w:rPr>
              <w:t>0531-89709878</w:t>
            </w:r>
            <w:r>
              <w:rPr>
                <w:rFonts w:hint="eastAsia" w:ascii="仿宋_GB2312" w:eastAsia="仿宋_GB2312"/>
                <w:b/>
                <w:sz w:val="28"/>
                <w:szCs w:val="28"/>
                <w:highlight w:val="none"/>
                <w:lang w:eastAsia="zh-CN"/>
              </w:rPr>
              <w:t>；</w:t>
            </w:r>
            <w:r>
              <w:rPr>
                <w:rFonts w:hint="eastAsia" w:ascii="仿宋_GB2312" w:eastAsia="仿宋_GB2312"/>
                <w:b/>
                <w:sz w:val="28"/>
                <w:szCs w:val="28"/>
                <w:highlight w:val="none"/>
                <w:lang w:val="en-US" w:eastAsia="zh-CN"/>
              </w:rPr>
              <w:t>邮箱地址：djwmsc@sduc.edu.cn；</w:t>
            </w:r>
          </w:p>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eastAsia="仿宋_GB2312"/>
                <w:b/>
                <w:sz w:val="28"/>
                <w:szCs w:val="28"/>
                <w:highlight w:val="none"/>
                <w:lang w:val="en-US" w:eastAsia="zh-CN"/>
              </w:rPr>
              <w:t>邮寄地址：山东省济南市历城区旅游路东首4657号山东城市间建设职业学院；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199</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集成电路类专业产学研创新合作模式研究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200</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数字化转型背景下微电子技术专业人才培养模式的变革研究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201</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集成电路产业“塔基”人才培养和教学模式改革研究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202</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本科层次职业教育微电子领域人才培养的探索与实践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203</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集成电路类专业教师教学创新团队建设与实践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204</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本科层次职业教育集成电路类专业基础课程建设研究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205</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集成电路类专业课程思政一体化方案设计与实践研究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206</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新一代信息技术在集成电路类专业教育教学中的应用实践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207</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集成电路类专业人才培养质量评价体系研究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6" w:type="dxa"/>
            <w:gridSpan w:val="2"/>
          </w:tcPr>
          <w:p>
            <w:pPr>
              <w:numPr>
                <w:ilvl w:val="0"/>
                <w:numId w:val="0"/>
              </w:numPr>
              <w:ind w:leftChars="0"/>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pacing w:val="-11"/>
                <w:sz w:val="32"/>
                <w:szCs w:val="32"/>
                <w:highlight w:val="none"/>
                <w:lang w:val="en-US" w:eastAsia="zh-CN"/>
              </w:rPr>
              <w:t>注：以上课题寄送到微电子技术专业委员会；联系人：丘  聪；</w:t>
            </w:r>
          </w:p>
          <w:p>
            <w:pPr>
              <w:numPr>
                <w:ilvl w:val="0"/>
                <w:numId w:val="0"/>
              </w:numPr>
              <w:ind w:leftChars="0"/>
              <w:rPr>
                <w:rFonts w:hint="default" w:ascii="仿宋_GB2312" w:eastAsia="仿宋_GB2312"/>
                <w:b/>
                <w:sz w:val="28"/>
                <w:szCs w:val="28"/>
                <w:highlight w:val="yellow"/>
                <w:lang w:val="en-US" w:eastAsia="zh-CN"/>
              </w:rPr>
            </w:pPr>
            <w:r>
              <w:rPr>
                <w:rFonts w:hint="eastAsia" w:ascii="仿宋_GB2312" w:eastAsia="仿宋_GB2312"/>
                <w:b/>
                <w:sz w:val="28"/>
                <w:szCs w:val="28"/>
                <w:lang w:val="en-US" w:eastAsia="zh-CN"/>
              </w:rPr>
              <w:t>手机号：</w:t>
            </w:r>
            <w:r>
              <w:rPr>
                <w:rFonts w:hint="eastAsia" w:ascii="仿宋_GB2312" w:eastAsia="仿宋_GB2312"/>
                <w:b/>
                <w:sz w:val="28"/>
                <w:szCs w:val="28"/>
              </w:rPr>
              <w:t>15118836115</w:t>
            </w:r>
            <w:r>
              <w:rPr>
                <w:rFonts w:hint="eastAsia" w:ascii="仿宋_GB2312" w:eastAsia="仿宋_GB2312"/>
                <w:b/>
                <w:sz w:val="28"/>
                <w:szCs w:val="28"/>
                <w:lang w:val="en-US" w:eastAsia="zh-CN"/>
              </w:rPr>
              <w:t>；办公电话</w:t>
            </w:r>
            <w:r>
              <w:rPr>
                <w:rFonts w:hint="eastAsia" w:ascii="仿宋_GB2312" w:eastAsia="仿宋_GB2312"/>
                <w:b/>
                <w:sz w:val="28"/>
                <w:szCs w:val="28"/>
              </w:rPr>
              <w:t>0755-28509167</w:t>
            </w:r>
            <w:r>
              <w:rPr>
                <w:rFonts w:hint="eastAsia" w:ascii="仿宋_GB2312" w:eastAsia="仿宋_GB2312"/>
                <w:b/>
                <w:sz w:val="28"/>
                <w:szCs w:val="28"/>
                <w:lang w:eastAsia="zh-CN"/>
              </w:rPr>
              <w:t>；</w:t>
            </w:r>
            <w:r>
              <w:rPr>
                <w:rFonts w:hint="eastAsia" w:ascii="仿宋_GB2312" w:eastAsia="仿宋_GB2312"/>
                <w:b/>
                <w:sz w:val="28"/>
                <w:szCs w:val="28"/>
                <w:highlight w:val="none"/>
                <w:lang w:val="en-US" w:eastAsia="zh-CN"/>
              </w:rPr>
              <w:t>邮箱地址：wdzjswyh@163.com；</w:t>
            </w:r>
          </w:p>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eastAsia="仿宋_GB2312"/>
                <w:b/>
                <w:sz w:val="28"/>
                <w:szCs w:val="28"/>
                <w:highlight w:val="none"/>
                <w:lang w:val="en-US" w:eastAsia="zh-CN"/>
              </w:rPr>
              <w:t>邮寄地址：深圳市龙岗区龙翔大道2188 科技楼；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208</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适应新技术和产业变革需要的技术技能人才培养模式重构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209</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终身学习视域下技术技能人才的能力重构模式研究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210</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本科层次职业教育人才培养模式探索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211</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职业教育数字化转型背景下教师数字素养提升研究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212</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适应职业教育高质量发展的师资培养模式重构研究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213</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数字化时代技术技能人才学习特征分析及教学对策研究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214</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职业教育数字化转型进程中教学模式重构研究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215</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技能型社会构建中高职院校定位分析与办学模式重构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216</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本科层次职业教育教师团队培养路径研究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217</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高质量发展背景下职业院校教学管理体系重构研究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6" w:type="dxa"/>
            <w:gridSpan w:val="2"/>
          </w:tcPr>
          <w:p>
            <w:pPr>
              <w:numPr>
                <w:ilvl w:val="0"/>
                <w:numId w:val="0"/>
              </w:numPr>
              <w:ind w:leftChars="0"/>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pacing w:val="-11"/>
                <w:sz w:val="32"/>
                <w:szCs w:val="32"/>
                <w:highlight w:val="none"/>
                <w:lang w:val="en-US" w:eastAsia="zh-CN"/>
              </w:rPr>
              <w:t>注：以上课题寄送到产教科融合工作委员会；联系人：兰天一；</w:t>
            </w:r>
          </w:p>
          <w:p>
            <w:pPr>
              <w:numPr>
                <w:ilvl w:val="0"/>
                <w:numId w:val="0"/>
              </w:numPr>
              <w:ind w:leftChars="0"/>
              <w:rPr>
                <w:rFonts w:hint="default" w:ascii="仿宋_GB2312" w:eastAsia="仿宋_GB2312"/>
                <w:b/>
                <w:sz w:val="28"/>
                <w:szCs w:val="28"/>
                <w:highlight w:val="none"/>
                <w:lang w:val="en-US" w:eastAsia="zh-CN"/>
              </w:rPr>
            </w:pPr>
            <w:r>
              <w:rPr>
                <w:rFonts w:hint="eastAsia" w:ascii="仿宋_GB2312" w:eastAsia="仿宋_GB2312"/>
                <w:b/>
                <w:sz w:val="28"/>
                <w:szCs w:val="28"/>
                <w:lang w:val="en-US" w:eastAsia="zh-CN"/>
              </w:rPr>
              <w:t>手</w:t>
            </w:r>
            <w:r>
              <w:rPr>
                <w:rFonts w:hint="eastAsia" w:ascii="仿宋_GB2312" w:eastAsia="仿宋_GB2312"/>
                <w:b/>
                <w:sz w:val="28"/>
                <w:szCs w:val="28"/>
                <w:highlight w:val="none"/>
                <w:lang w:val="en-US" w:eastAsia="zh-CN"/>
              </w:rPr>
              <w:t>机号：</w:t>
            </w:r>
            <w:r>
              <w:rPr>
                <w:rFonts w:hint="eastAsia" w:ascii="仿宋_GB2312" w:eastAsia="仿宋_GB2312"/>
                <w:b/>
                <w:sz w:val="28"/>
                <w:szCs w:val="28"/>
                <w:highlight w:val="none"/>
              </w:rPr>
              <w:t>15652358986</w:t>
            </w:r>
            <w:r>
              <w:rPr>
                <w:rFonts w:hint="eastAsia" w:ascii="仿宋_GB2312" w:eastAsia="仿宋_GB2312"/>
                <w:b/>
                <w:sz w:val="28"/>
                <w:szCs w:val="28"/>
                <w:highlight w:val="none"/>
                <w:lang w:val="en-US" w:eastAsia="zh-CN"/>
              </w:rPr>
              <w:t>；办公电话</w:t>
            </w:r>
            <w:r>
              <w:rPr>
                <w:rFonts w:hint="eastAsia" w:ascii="仿宋_GB2312" w:eastAsia="仿宋_GB2312"/>
                <w:b/>
                <w:sz w:val="28"/>
                <w:szCs w:val="28"/>
                <w:highlight w:val="none"/>
              </w:rPr>
              <w:t>010-66093476</w:t>
            </w:r>
            <w:r>
              <w:rPr>
                <w:rFonts w:hint="eastAsia" w:ascii="仿宋_GB2312" w:eastAsia="仿宋_GB2312"/>
                <w:b/>
                <w:sz w:val="28"/>
                <w:szCs w:val="28"/>
                <w:highlight w:val="none"/>
                <w:lang w:eastAsia="zh-CN"/>
              </w:rPr>
              <w:t>；</w:t>
            </w:r>
            <w:r>
              <w:rPr>
                <w:rFonts w:hint="eastAsia" w:ascii="仿宋_GB2312" w:eastAsia="仿宋_GB2312"/>
                <w:b/>
                <w:sz w:val="28"/>
                <w:szCs w:val="28"/>
                <w:highlight w:val="none"/>
                <w:lang w:val="en-US" w:eastAsia="zh-CN"/>
              </w:rPr>
              <w:t>邮箱地址：lantianyi156@csdp.edu.cn；</w:t>
            </w:r>
          </w:p>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eastAsia="仿宋_GB2312"/>
                <w:b/>
                <w:sz w:val="28"/>
                <w:szCs w:val="28"/>
                <w:highlight w:val="none"/>
                <w:lang w:val="en-US" w:eastAsia="zh-CN"/>
              </w:rPr>
              <w:t>邮寄地址：北京市海淀区上园村3号交大科技大厦15层；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218</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17"/>
                <w:sz w:val="30"/>
                <w:szCs w:val="30"/>
                <w:highlight w:val="none"/>
              </w:rPr>
              <w:t>新版专业目录背景下工业互联网专业对相关专业的数字化改造的案例研究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219</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工业互联网技术专业实训教学条件建设的探索与实践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220</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工业互联网技术视域下的新一代信息技术学科建设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221</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工业互联网技术体系下新形态教材建设与应用研究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222</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高职院校工业互联网产业学院组建模式研究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223</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20"/>
                <w:sz w:val="32"/>
                <w:szCs w:val="32"/>
                <w:highlight w:val="none"/>
              </w:rPr>
              <w:t>跨界融合背景下高职院校工业互联网师资队伍建设模式的研究与实践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224</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工业互联网技术体系下智慧教育平台的探索与实践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6" w:type="dxa"/>
            <w:gridSpan w:val="2"/>
          </w:tcPr>
          <w:p>
            <w:pPr>
              <w:numPr>
                <w:ilvl w:val="0"/>
                <w:numId w:val="0"/>
              </w:numPr>
              <w:ind w:leftChars="0"/>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pacing w:val="-11"/>
                <w:sz w:val="32"/>
                <w:szCs w:val="32"/>
                <w:highlight w:val="none"/>
                <w:lang w:val="en-US" w:eastAsia="zh-CN"/>
              </w:rPr>
              <w:t>注：以上课题寄送到工业互联网技术专业委员会（筹）；联系人：罗  佳；</w:t>
            </w:r>
          </w:p>
          <w:p>
            <w:pPr>
              <w:numPr>
                <w:ilvl w:val="0"/>
                <w:numId w:val="0"/>
              </w:numPr>
              <w:ind w:leftChars="0"/>
              <w:rPr>
                <w:rFonts w:hint="default" w:ascii="仿宋_GB2312" w:eastAsia="仿宋_GB2312"/>
                <w:b/>
                <w:sz w:val="28"/>
                <w:szCs w:val="28"/>
                <w:highlight w:val="none"/>
                <w:lang w:val="en-US" w:eastAsia="zh-CN"/>
              </w:rPr>
            </w:pPr>
            <w:r>
              <w:rPr>
                <w:rFonts w:hint="eastAsia" w:ascii="仿宋_GB2312" w:eastAsia="仿宋_GB2312"/>
                <w:b/>
                <w:sz w:val="28"/>
                <w:szCs w:val="28"/>
                <w:lang w:val="en-US" w:eastAsia="zh-CN"/>
              </w:rPr>
              <w:t>手机号：13434159961；</w:t>
            </w:r>
            <w:r>
              <w:rPr>
                <w:rFonts w:hint="eastAsia" w:ascii="仿宋_GB2312" w:eastAsia="仿宋_GB2312"/>
                <w:b/>
                <w:sz w:val="28"/>
                <w:szCs w:val="28"/>
                <w:highlight w:val="none"/>
                <w:lang w:val="en-US" w:eastAsia="zh-CN"/>
              </w:rPr>
              <w:t>邮箱地址：2021030004@gdip.edu.cn；</w:t>
            </w:r>
          </w:p>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eastAsia="仿宋_GB2312"/>
                <w:b/>
                <w:sz w:val="28"/>
                <w:szCs w:val="28"/>
                <w:highlight w:val="none"/>
                <w:lang w:val="en-US" w:eastAsia="zh-CN"/>
              </w:rPr>
              <w:t>邮寄地址：广东省广州市海珠区新港西路152号广东轻工职业技术学院东校区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225</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高职院校陶瓷非遗教育研究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226</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数字经济时代背景下高职院校陶瓷艺术展馆建设研究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227</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红色文化涵养高职艺术院校思政课堂研究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228</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lang w:val="en-US" w:eastAsia="zh-CN"/>
              </w:rPr>
            </w:pPr>
            <w:r>
              <w:rPr>
                <w:rFonts w:hint="eastAsia" w:ascii="仿宋_GB2312" w:hAnsi="仿宋_GB2312" w:eastAsia="仿宋_GB2312" w:cs="仿宋_GB2312"/>
                <w:b/>
                <w:bCs/>
                <w:spacing w:val="0"/>
                <w:sz w:val="32"/>
                <w:szCs w:val="32"/>
                <w:highlight w:val="none"/>
              </w:rPr>
              <w:t>陶瓷艺术教育及文创助推乡村振兴研究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229</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职业教育服务国家陶瓷文化传承创新试验区建设研究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230</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陶瓷艺术职校生就业创业促进机制研究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numPr>
                <w:ilvl w:val="0"/>
                <w:numId w:val="0"/>
              </w:numPr>
              <w:jc w:val="center"/>
              <w:rPr>
                <w:rFonts w:hint="default" w:ascii="仿宋_GB2312" w:hAnsi="仿宋_GB2312" w:eastAsia="仿宋_GB2312" w:cs="仿宋_GB2312"/>
                <w:b/>
                <w:bCs/>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231</w:t>
            </w:r>
          </w:p>
        </w:tc>
        <w:tc>
          <w:tcPr>
            <w:tcW w:w="0" w:type="auto"/>
            <w:vAlign w:val="top"/>
          </w:tcPr>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hAnsi="仿宋_GB2312" w:eastAsia="仿宋_GB2312" w:cs="仿宋_GB2312"/>
                <w:b/>
                <w:bCs/>
                <w:spacing w:val="0"/>
                <w:sz w:val="32"/>
                <w:szCs w:val="32"/>
                <w:highlight w:val="none"/>
              </w:rPr>
              <w:t>VR技术融入陶瓷文化保护与传承研究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6" w:type="dxa"/>
            <w:gridSpan w:val="2"/>
          </w:tcPr>
          <w:p>
            <w:pPr>
              <w:numPr>
                <w:ilvl w:val="0"/>
                <w:numId w:val="0"/>
              </w:numPr>
              <w:ind w:leftChars="0"/>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pacing w:val="-11"/>
                <w:sz w:val="32"/>
                <w:szCs w:val="32"/>
                <w:highlight w:val="none"/>
                <w:lang w:val="en-US" w:eastAsia="zh-CN"/>
              </w:rPr>
              <w:t>注：以上课题寄送到陶瓷艺术专业委员会（筹）；联系人：饶媛媛；</w:t>
            </w:r>
          </w:p>
          <w:p>
            <w:pPr>
              <w:numPr>
                <w:ilvl w:val="0"/>
                <w:numId w:val="0"/>
              </w:numPr>
              <w:ind w:leftChars="0"/>
              <w:rPr>
                <w:rFonts w:hint="default" w:ascii="仿宋_GB2312" w:eastAsia="仿宋_GB2312"/>
                <w:b/>
                <w:sz w:val="28"/>
                <w:szCs w:val="28"/>
                <w:lang w:val="en-US" w:eastAsia="zh-CN"/>
              </w:rPr>
            </w:pPr>
            <w:r>
              <w:rPr>
                <w:rFonts w:hint="eastAsia" w:ascii="仿宋_GB2312" w:eastAsia="仿宋_GB2312"/>
                <w:b/>
                <w:sz w:val="28"/>
                <w:szCs w:val="28"/>
                <w:lang w:val="en-US" w:eastAsia="zh-CN"/>
              </w:rPr>
              <w:t>手机号：18907989307；办公电话</w:t>
            </w:r>
            <w:r>
              <w:rPr>
                <w:rFonts w:hint="eastAsia" w:ascii="仿宋_GB2312" w:eastAsia="仿宋_GB2312"/>
                <w:b/>
                <w:sz w:val="28"/>
                <w:szCs w:val="28"/>
                <w:lang w:eastAsia="zh-CN"/>
              </w:rPr>
              <w:t>；</w:t>
            </w:r>
            <w:r>
              <w:rPr>
                <w:rFonts w:hint="eastAsia" w:ascii="仿宋_GB2312" w:eastAsia="仿宋_GB2312"/>
                <w:b/>
                <w:sz w:val="28"/>
                <w:szCs w:val="28"/>
                <w:lang w:val="en-US" w:eastAsia="zh-CN"/>
              </w:rPr>
              <w:t>邮箱地址：657542670@qq.com；</w:t>
            </w:r>
          </w:p>
          <w:p>
            <w:pPr>
              <w:numPr>
                <w:ilvl w:val="0"/>
                <w:numId w:val="0"/>
              </w:numPr>
              <w:ind w:left="0" w:leftChars="0" w:firstLine="0" w:firstLineChars="0"/>
              <w:rPr>
                <w:rFonts w:hint="eastAsia" w:ascii="仿宋_GB2312" w:hAnsi="仿宋_GB2312" w:eastAsia="仿宋_GB2312" w:cs="仿宋_GB2312"/>
                <w:b/>
                <w:bCs/>
                <w:spacing w:val="0"/>
                <w:sz w:val="32"/>
                <w:szCs w:val="32"/>
                <w:highlight w:val="none"/>
              </w:rPr>
            </w:pPr>
            <w:r>
              <w:rPr>
                <w:rFonts w:hint="eastAsia" w:ascii="仿宋_GB2312" w:eastAsia="仿宋_GB2312"/>
                <w:b/>
                <w:sz w:val="28"/>
                <w:szCs w:val="28"/>
                <w:lang w:val="en-US" w:eastAsia="zh-CN"/>
              </w:rPr>
              <w:t>邮寄地址：江西景德镇市浮梁工美大道666号；</w:t>
            </w:r>
          </w:p>
        </w:tc>
      </w:tr>
    </w:tbl>
    <w:p>
      <w:pPr>
        <w:numPr>
          <w:ilvl w:val="0"/>
          <w:numId w:val="0"/>
        </w:numPr>
        <w:ind w:leftChars="0"/>
        <w:rPr>
          <w:highlight w:val="none"/>
        </w:rPr>
      </w:pPr>
    </w:p>
    <w:p>
      <w:pPr>
        <w:rPr>
          <w:rFonts w:hint="eastAsia" w:ascii="黑体" w:hAnsi="黑体" w:eastAsia="黑体" w:cs="黑体"/>
          <w:b/>
          <w:bCs/>
          <w:spacing w:val="-20"/>
          <w:sz w:val="32"/>
          <w:szCs w:val="32"/>
          <w:highlight w:val="none"/>
        </w:rPr>
      </w:pPr>
      <w:bookmarkStart w:id="1" w:name="_Hlk104904955"/>
    </w:p>
    <w:bookmarkEnd w:id="1"/>
    <w:p>
      <w:pPr>
        <w:rPr>
          <w:rFonts w:ascii="仿宋_GB2312" w:hAnsi="仿宋_GB2312" w:eastAsia="仿宋_GB2312" w:cs="仿宋_GB2312"/>
          <w:sz w:val="32"/>
          <w:szCs w:val="40"/>
        </w:rPr>
      </w:pPr>
    </w:p>
    <w:sectPr>
      <w:footerReference r:id="rId3" w:type="default"/>
      <w:pgSz w:w="11906" w:h="16838"/>
      <w:pgMar w:top="2268"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209323F-6200-4A87-860C-E363B6E1AAA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AE60219C-F985-4188-B41A-2A3412303048}"/>
  </w:font>
  <w:font w:name="方正小标宋简体">
    <w:panose1 w:val="02000000000000000000"/>
    <w:charset w:val="86"/>
    <w:family w:val="auto"/>
    <w:pitch w:val="default"/>
    <w:sig w:usb0="00000001" w:usb1="08000000" w:usb2="00000000" w:usb3="00000000" w:csb0="00040000" w:csb1="00000000"/>
    <w:embedRegular r:id="rId3" w:fontKey="{88CA3534-07E5-4355-A0E7-E523E04218CA}"/>
  </w:font>
  <w:font w:name="仿宋_GB2312">
    <w:panose1 w:val="02010609030101010101"/>
    <w:charset w:val="86"/>
    <w:family w:val="modern"/>
    <w:pitch w:val="default"/>
    <w:sig w:usb0="00000001" w:usb1="080E0000" w:usb2="00000000" w:usb3="00000000" w:csb0="00040000" w:csb1="00000000"/>
    <w:embedRegular r:id="rId4" w:fontKey="{F70EE746-4931-4540-9145-69504FB2367B}"/>
  </w:font>
  <w:font w:name="Helvetica">
    <w:altName w:val="Arial"/>
    <w:panose1 w:val="00000000000000000000"/>
    <w:charset w:val="00"/>
    <w:family w:val="auto"/>
    <w:pitch w:val="default"/>
    <w:sig w:usb0="00000000" w:usb1="00000000" w:usb2="00000000" w:usb3="00000000" w:csb0="00000000" w:csb1="00000000"/>
    <w:embedRegular r:id="rId5" w:fontKey="{84CAA269-B2C3-4254-A6CF-B02F9FDF1F8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31500672"/>
      <w:docPartObj>
        <w:docPartGallery w:val="autotext"/>
      </w:docPartObj>
    </w:sdtPr>
    <w:sdtEndPr>
      <w:rPr>
        <w:rFonts w:ascii="宋体" w:hAnsi="宋体" w:eastAsia="宋体"/>
        <w:sz w:val="28"/>
        <w:szCs w:val="28"/>
      </w:rPr>
    </w:sdtEndPr>
    <w:sdtContent>
      <w:p>
        <w:pPr>
          <w:pStyle w:val="3"/>
          <w:jc w:val="center"/>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11</w:t>
        </w:r>
        <w:r>
          <w:rPr>
            <w:rFonts w:ascii="宋体" w:hAnsi="宋体" w:eastAsia="宋体"/>
            <w:sz w:val="28"/>
            <w:szCs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JjZjhjNzk4ZGFiOWIxMDQ5MTM2MWZmNTVkYjFhMjEifQ=="/>
  </w:docVars>
  <w:rsids>
    <w:rsidRoot w:val="50F36C7B"/>
    <w:rsid w:val="00081242"/>
    <w:rsid w:val="000960D6"/>
    <w:rsid w:val="0016254B"/>
    <w:rsid w:val="001B5996"/>
    <w:rsid w:val="00213C2A"/>
    <w:rsid w:val="0025637C"/>
    <w:rsid w:val="002C17F5"/>
    <w:rsid w:val="002F5F02"/>
    <w:rsid w:val="00387D64"/>
    <w:rsid w:val="003C7ECC"/>
    <w:rsid w:val="00424EE6"/>
    <w:rsid w:val="00487DD0"/>
    <w:rsid w:val="004C7759"/>
    <w:rsid w:val="004D0C48"/>
    <w:rsid w:val="00503CCD"/>
    <w:rsid w:val="00570CC6"/>
    <w:rsid w:val="00587A23"/>
    <w:rsid w:val="00587C4D"/>
    <w:rsid w:val="005B449C"/>
    <w:rsid w:val="00600EBD"/>
    <w:rsid w:val="006048D3"/>
    <w:rsid w:val="006317B2"/>
    <w:rsid w:val="00631834"/>
    <w:rsid w:val="006C403B"/>
    <w:rsid w:val="00736320"/>
    <w:rsid w:val="0074403B"/>
    <w:rsid w:val="00797ABA"/>
    <w:rsid w:val="007C47C4"/>
    <w:rsid w:val="008B4050"/>
    <w:rsid w:val="008E575D"/>
    <w:rsid w:val="009071C2"/>
    <w:rsid w:val="009114BD"/>
    <w:rsid w:val="00956E78"/>
    <w:rsid w:val="00992F74"/>
    <w:rsid w:val="009D518B"/>
    <w:rsid w:val="00AA5CBB"/>
    <w:rsid w:val="00AC1A6E"/>
    <w:rsid w:val="00B77898"/>
    <w:rsid w:val="00D824D2"/>
    <w:rsid w:val="00DC0C8E"/>
    <w:rsid w:val="00DC61E7"/>
    <w:rsid w:val="00E41264"/>
    <w:rsid w:val="00EB38A0"/>
    <w:rsid w:val="00EC3A63"/>
    <w:rsid w:val="00EF7382"/>
    <w:rsid w:val="00F16954"/>
    <w:rsid w:val="00F24A67"/>
    <w:rsid w:val="00F54444"/>
    <w:rsid w:val="00F6469E"/>
    <w:rsid w:val="00F8247A"/>
    <w:rsid w:val="00FD10D3"/>
    <w:rsid w:val="00FE4CD7"/>
    <w:rsid w:val="045B18C4"/>
    <w:rsid w:val="0C127097"/>
    <w:rsid w:val="110C065A"/>
    <w:rsid w:val="1C331686"/>
    <w:rsid w:val="244676D1"/>
    <w:rsid w:val="2D624B5D"/>
    <w:rsid w:val="2E5F7AD8"/>
    <w:rsid w:val="32766EBA"/>
    <w:rsid w:val="333358A4"/>
    <w:rsid w:val="3A2C2565"/>
    <w:rsid w:val="3B733EF3"/>
    <w:rsid w:val="3EA717B4"/>
    <w:rsid w:val="450C7B3F"/>
    <w:rsid w:val="46D81E62"/>
    <w:rsid w:val="4FA34C43"/>
    <w:rsid w:val="50540AEB"/>
    <w:rsid w:val="50F36C7B"/>
    <w:rsid w:val="55D84FC5"/>
    <w:rsid w:val="5BC66438"/>
    <w:rsid w:val="5ED651FD"/>
    <w:rsid w:val="5F3E6B51"/>
    <w:rsid w:val="653B778C"/>
    <w:rsid w:val="69F31A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toc 1"/>
    <w:basedOn w:val="1"/>
    <w:next w:val="1"/>
    <w:unhideWhenUsed/>
    <w:qFormat/>
    <w:uiPriority w:val="39"/>
    <w:pPr>
      <w:tabs>
        <w:tab w:val="right" w:leader="dot" w:pos="8494"/>
      </w:tabs>
    </w:pPr>
    <w:rPr>
      <w:rFonts w:ascii="黑体" w:hAnsi="黑体" w:eastAsia="黑体"/>
      <w:bCs/>
    </w:rPr>
  </w:style>
  <w:style w:type="paragraph" w:styleId="6">
    <w:name w:val="Normal (Web)"/>
    <w:basedOn w:val="1"/>
    <w:qFormat/>
    <w:uiPriority w:val="0"/>
    <w:rPr>
      <w:sz w:val="24"/>
    </w:rPr>
  </w:style>
  <w:style w:type="table" w:styleId="8">
    <w:name w:val="Table Grid"/>
    <w:basedOn w:val="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字符"/>
    <w:basedOn w:val="9"/>
    <w:link w:val="4"/>
    <w:qFormat/>
    <w:uiPriority w:val="0"/>
    <w:rPr>
      <w:rFonts w:asciiTheme="minorHAnsi" w:hAnsiTheme="minorHAnsi" w:eastAsiaTheme="minorEastAsia" w:cstheme="minorBidi"/>
      <w:kern w:val="2"/>
      <w:sz w:val="18"/>
      <w:szCs w:val="18"/>
    </w:rPr>
  </w:style>
  <w:style w:type="character" w:customStyle="1" w:styleId="11">
    <w:name w:val="页脚 字符"/>
    <w:basedOn w:val="9"/>
    <w:link w:val="3"/>
    <w:qFormat/>
    <w:uiPriority w:val="99"/>
    <w:rPr>
      <w:rFonts w:asciiTheme="minorHAnsi" w:hAnsiTheme="minorHAnsi" w:eastAsiaTheme="minorEastAsia" w:cstheme="minorBidi"/>
      <w:kern w:val="2"/>
      <w:sz w:val="18"/>
      <w:szCs w:val="18"/>
    </w:rPr>
  </w:style>
  <w:style w:type="character" w:customStyle="1" w:styleId="12">
    <w:name w:val="批注框文本 字符"/>
    <w:basedOn w:val="9"/>
    <w:link w:val="2"/>
    <w:qFormat/>
    <w:uiPriority w:val="0"/>
    <w:rPr>
      <w:rFonts w:asciiTheme="minorHAnsi" w:hAnsiTheme="minorHAnsi" w:eastAsiaTheme="minorEastAsia" w:cstheme="minorBidi"/>
      <w:kern w:val="2"/>
      <w:sz w:val="18"/>
      <w:szCs w:val="18"/>
    </w:rPr>
  </w:style>
  <w:style w:type="paragraph" w:styleId="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18</Pages>
  <Words>7924</Words>
  <Characters>9675</Characters>
  <Lines>53</Lines>
  <Paragraphs>15</Paragraphs>
  <TotalTime>115</TotalTime>
  <ScaleCrop>false</ScaleCrop>
  <LinksUpToDate>false</LinksUpToDate>
  <CharactersWithSpaces>9695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2021-08-26T02:13:00Z</dcterms:created>
  <dc:creator>Jaynings</dc:creator>
  <cp:lastModifiedBy>℡恶魔乜单純ζ</cp:lastModifiedBy>
  <cp:lastPrinted>2022-07-14T05:23:00Z</cp:lastPrinted>
  <dcterms:modified xsi:type="dcterms:W3CDTF">2022-07-19T12:24:32Z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1379F683BDEE49EEAE6E1BA1C0293DC2</vt:lpwstr>
  </property>
</Properties>
</file>