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附件4：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hint="eastAsia" w:ascii="Times New Roman" w:hAnsi="Times New Roman"/>
          <w:b/>
          <w:sz w:val="44"/>
          <w:szCs w:val="24"/>
        </w:rPr>
        <w:t>广东省民办教育协会科研课题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hint="eastAsia" w:ascii="Times New Roman" w:hAnsi="Times New Roman"/>
          <w:b/>
          <w:sz w:val="72"/>
          <w:szCs w:val="72"/>
        </w:rPr>
        <w:t>开题报告书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tbl>
      <w:tblPr>
        <w:tblStyle w:val="2"/>
        <w:tblW w:w="6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4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课题名称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spacing w:before="312" w:beforeLines="100"/>
              <w:ind w:left="171"/>
              <w:jc w:val="center"/>
              <w:outlineLvl w:val="2"/>
              <w:rPr>
                <w:rFonts w:ascii="楷体_GB2312" w:hAnsi="Times New Roman" w:eastAsia="楷体_GB2312"/>
                <w:b/>
                <w:bCs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课题类别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所属学科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课题承担人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所在单位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广东省民办教育协会制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2024</w:t>
      </w:r>
      <w:r>
        <w:rPr>
          <w:rFonts w:hint="eastAsia" w:ascii="宋体" w:hAnsi="宋体"/>
          <w:bCs/>
          <w:sz w:val="32"/>
          <w:szCs w:val="32"/>
        </w:rPr>
        <w:t>年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Cs/>
          <w:sz w:val="32"/>
          <w:szCs w:val="32"/>
        </w:rPr>
        <w:t>月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一、开题活动简况（开题时间、地点、评议专家、参与人员等）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二、开题报告要点（题目、内容、方法、组织、分工、进度、经费分配、预期成果等，限5000字，可加页）</w:t>
            </w:r>
          </w:p>
          <w:p>
            <w:pPr>
              <w:ind w:left="6825" w:hanging="7800" w:hangingChars="3250"/>
              <w:rPr>
                <w:rFonts w:hint="eastAsia" w:ascii="Times New Roman" w:hAnsi="Times New Roman" w:eastAsia="宋体"/>
                <w:szCs w:val="24"/>
                <w:lang w:eastAsia="zh-CN"/>
              </w:rPr>
            </w:pPr>
          </w:p>
          <w:p>
            <w:pPr>
              <w:ind w:left="7830" w:hanging="7804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left="7830" w:hanging="7804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课题主持人签名：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三、专家评议要点（侧重于对课题组汇报要点逐项进行可行性评估，并提出建议，限800字）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评议专家组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3080" w:leftChars="2200" w:hanging="7800" w:hangingChars="325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  <w:p>
            <w:pPr>
              <w:adjustRightIn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四、重要变更（侧重说明对照课题申请书、根据评议专家意见所作的研究计划调整，限1000字，可加页）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课题主持人签名：</w:t>
            </w: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3080" w:leftChars="22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  <w:p>
            <w:pPr>
              <w:ind w:left="7800" w:hanging="7800" w:hangingChars="3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9" w:hRule="atLeast"/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五、所在单位科研管理部门意见</w:t>
            </w: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科研管理部门盖章：</w:t>
            </w:r>
          </w:p>
          <w:p>
            <w:pPr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WMxODcwY2M2MDIxZTQ2YzA1ZjM4N2QwODg3OWQifQ=="/>
  </w:docVars>
  <w:rsids>
    <w:rsidRoot w:val="00000000"/>
    <w:rsid w:val="1B1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2024-03-13T01:38:52Z</dcterms:created>
  <dc:creator>pc</dc:creator>
  <cp:lastModifiedBy>pc</cp:lastModifiedBy>
  <dcterms:modified xsi:type="dcterms:W3CDTF">2024-03-13T01:39:13Z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D1ADC1CED1394C2C95D512B79182FFF8_12</vt:lpwstr>
  </property>
</Properties>
</file>